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02" w:rsidRDefault="004F46F6" w:rsidP="00FB4802">
      <w:pPr>
        <w:pStyle w:val="2"/>
        <w:numPr>
          <w:ilvl w:val="0"/>
          <w:numId w:val="0"/>
        </w:numPr>
        <w:ind w:left="822"/>
        <w:jc w:val="center"/>
        <w:rPr>
          <w:lang w:val="en-US"/>
        </w:rPr>
      </w:pPr>
      <w:r>
        <w:rPr>
          <w:lang w:val="en-US"/>
        </w:rPr>
        <w:t xml:space="preserve">REQUIREMENTS TO THE STRUCTURE AND CONTENT OF </w:t>
      </w:r>
    </w:p>
    <w:p w:rsidR="004F46F6" w:rsidRDefault="004F46F6" w:rsidP="00FB4802">
      <w:pPr>
        <w:pStyle w:val="2"/>
        <w:numPr>
          <w:ilvl w:val="0"/>
          <w:numId w:val="0"/>
        </w:numPr>
        <w:ind w:left="822"/>
        <w:jc w:val="center"/>
        <w:rPr>
          <w:lang w:val="en-US"/>
        </w:rPr>
      </w:pPr>
      <w:r>
        <w:rPr>
          <w:lang w:val="en-US"/>
        </w:rPr>
        <w:t>FINAL BACHELOR’S THESIS:</w:t>
      </w:r>
    </w:p>
    <w:p w:rsidR="00C0087A" w:rsidRPr="00964002" w:rsidRDefault="00A2384A" w:rsidP="00FB4802">
      <w:pPr>
        <w:spacing w:line="360" w:lineRule="auto"/>
        <w:rPr>
          <w:rFonts w:ascii="Times" w:hAnsi="Times"/>
          <w:lang w:val="en-US"/>
        </w:rPr>
      </w:pPr>
      <w:r w:rsidRPr="00964002">
        <w:rPr>
          <w:rFonts w:ascii="Times" w:hAnsi="Times"/>
          <w:lang w:val="en-US"/>
        </w:rPr>
        <w:t>The structure of bachelor’s thesis should include the following sections:</w:t>
      </w:r>
    </w:p>
    <w:p w:rsidR="001811CF" w:rsidRPr="00964002" w:rsidRDefault="001811CF" w:rsidP="00FB4802">
      <w:pPr>
        <w:pStyle w:val="a5"/>
        <w:spacing w:line="360" w:lineRule="auto"/>
        <w:ind w:firstLine="400"/>
        <w:rPr>
          <w:rFonts w:ascii="Times" w:hAnsi="Times"/>
          <w:szCs w:val="24"/>
          <w:lang w:val="en-US"/>
        </w:rPr>
      </w:pPr>
      <w:r w:rsidRPr="00964002">
        <w:rPr>
          <w:rFonts w:ascii="Times" w:hAnsi="Times"/>
          <w:szCs w:val="24"/>
          <w:lang w:val="en-US" w:eastAsia="ru-RU"/>
        </w:rPr>
        <w:t>- Front page</w:t>
      </w:r>
      <w:r w:rsidRPr="00964002">
        <w:rPr>
          <w:rFonts w:ascii="Times" w:hAnsi="Times"/>
          <w:szCs w:val="24"/>
          <w:lang w:val="en-US"/>
        </w:rPr>
        <w:t xml:space="preserve"> </w:t>
      </w:r>
    </w:p>
    <w:p w:rsidR="001811CF" w:rsidRPr="00964002" w:rsidRDefault="001811CF" w:rsidP="00FB4802">
      <w:pPr>
        <w:pStyle w:val="a5"/>
        <w:spacing w:line="360" w:lineRule="auto"/>
        <w:ind w:firstLine="400"/>
        <w:rPr>
          <w:rFonts w:ascii="Times" w:hAnsi="Times"/>
          <w:szCs w:val="24"/>
          <w:lang w:val="en-US"/>
        </w:rPr>
      </w:pPr>
      <w:r w:rsidRPr="00964002">
        <w:rPr>
          <w:rFonts w:ascii="Times" w:hAnsi="Times"/>
          <w:szCs w:val="24"/>
          <w:lang w:val="en-US"/>
        </w:rPr>
        <w:t xml:space="preserve">- </w:t>
      </w:r>
      <w:r w:rsidR="006B7A10" w:rsidRPr="00964002">
        <w:rPr>
          <w:rFonts w:ascii="Times" w:hAnsi="Times"/>
          <w:szCs w:val="24"/>
          <w:lang w:val="en-US"/>
        </w:rPr>
        <w:t>Table of c</w:t>
      </w:r>
      <w:r w:rsidRPr="00964002">
        <w:rPr>
          <w:rFonts w:ascii="Times" w:hAnsi="Times"/>
          <w:szCs w:val="24"/>
          <w:lang w:val="en-US"/>
        </w:rPr>
        <w:t>ontent</w:t>
      </w:r>
      <w:r w:rsidR="006B7A10" w:rsidRPr="00964002">
        <w:rPr>
          <w:rFonts w:ascii="Times" w:hAnsi="Times"/>
          <w:szCs w:val="24"/>
          <w:lang w:val="en-US"/>
        </w:rPr>
        <w:t>s</w:t>
      </w:r>
      <w:r w:rsidRPr="00964002">
        <w:rPr>
          <w:rFonts w:ascii="Times" w:hAnsi="Times"/>
          <w:szCs w:val="24"/>
          <w:lang w:val="en-US"/>
        </w:rPr>
        <w:t xml:space="preserve"> </w:t>
      </w:r>
    </w:p>
    <w:p w:rsidR="001811CF" w:rsidRPr="00964002" w:rsidRDefault="001811CF" w:rsidP="00FB4802">
      <w:pPr>
        <w:pStyle w:val="a5"/>
        <w:spacing w:line="360" w:lineRule="auto"/>
        <w:ind w:firstLine="400"/>
        <w:rPr>
          <w:rFonts w:ascii="Times" w:hAnsi="Times"/>
          <w:szCs w:val="24"/>
          <w:lang w:val="en-US"/>
        </w:rPr>
      </w:pPr>
      <w:r w:rsidRPr="00964002">
        <w:rPr>
          <w:rFonts w:ascii="Times" w:hAnsi="Times"/>
          <w:szCs w:val="24"/>
          <w:lang w:val="en-US"/>
        </w:rPr>
        <w:t>- Introduction</w:t>
      </w:r>
    </w:p>
    <w:p w:rsidR="001811CF" w:rsidRPr="00964002" w:rsidRDefault="001811CF" w:rsidP="00FB4802">
      <w:pPr>
        <w:pStyle w:val="a5"/>
        <w:spacing w:line="360" w:lineRule="auto"/>
        <w:ind w:firstLine="400"/>
        <w:rPr>
          <w:rFonts w:ascii="Times" w:hAnsi="Times"/>
          <w:szCs w:val="24"/>
          <w:lang w:val="en-US"/>
        </w:rPr>
      </w:pPr>
      <w:r w:rsidRPr="00964002">
        <w:rPr>
          <w:rFonts w:ascii="Times" w:hAnsi="Times"/>
          <w:szCs w:val="24"/>
          <w:lang w:val="en-US"/>
        </w:rPr>
        <w:t>- Body of the work</w:t>
      </w:r>
      <w:r w:rsidR="00FB4802" w:rsidRPr="00964002">
        <w:rPr>
          <w:rFonts w:ascii="Times" w:hAnsi="Times"/>
          <w:szCs w:val="24"/>
          <w:lang w:val="en-US"/>
        </w:rPr>
        <w:t xml:space="preserve">: </w:t>
      </w:r>
    </w:p>
    <w:p w:rsidR="001811CF" w:rsidRPr="00964002" w:rsidRDefault="001811CF" w:rsidP="00FB4802">
      <w:pPr>
        <w:shd w:val="clear" w:color="auto" w:fill="FFFFFF"/>
        <w:spacing w:line="360" w:lineRule="auto"/>
        <w:rPr>
          <w:rFonts w:ascii="Times" w:hAnsi="Times"/>
          <w:lang w:val="en-US"/>
        </w:rPr>
      </w:pPr>
      <w:r w:rsidRPr="00964002">
        <w:rPr>
          <w:rFonts w:ascii="Times" w:hAnsi="Times"/>
          <w:lang w:val="fr-FR"/>
        </w:rPr>
        <w:t xml:space="preserve"> Chapter 1. </w:t>
      </w:r>
      <w:r w:rsidRPr="00964002">
        <w:rPr>
          <w:rFonts w:ascii="Times" w:hAnsi="Times"/>
          <w:lang w:val="en-US"/>
        </w:rPr>
        <w:t>Theory (of 2-3 paragraphs): notion, types, best practices, etc.</w:t>
      </w:r>
    </w:p>
    <w:p w:rsidR="001811CF" w:rsidRPr="00964002" w:rsidRDefault="001811CF" w:rsidP="00FB4802">
      <w:pPr>
        <w:numPr>
          <w:ilvl w:val="1"/>
          <w:numId w:val="9"/>
        </w:numPr>
        <w:shd w:val="clear" w:color="auto" w:fill="FFFFFF"/>
        <w:suppressAutoHyphens/>
        <w:spacing w:line="360" w:lineRule="auto"/>
        <w:ind w:left="0" w:firstLine="400"/>
        <w:rPr>
          <w:rFonts w:ascii="Times" w:hAnsi="Times"/>
          <w:lang w:val="en-US"/>
        </w:rPr>
      </w:pPr>
      <w:r w:rsidRPr="00964002">
        <w:rPr>
          <w:rFonts w:ascii="Times" w:hAnsi="Times"/>
          <w:lang w:val="en-US"/>
        </w:rPr>
        <w:t>Theoretical approaches of the problem</w:t>
      </w:r>
    </w:p>
    <w:p w:rsidR="001811CF" w:rsidRPr="00964002" w:rsidRDefault="001811CF" w:rsidP="00FB4802">
      <w:pPr>
        <w:numPr>
          <w:ilvl w:val="1"/>
          <w:numId w:val="9"/>
        </w:numPr>
        <w:shd w:val="clear" w:color="auto" w:fill="FFFFFF"/>
        <w:suppressAutoHyphens/>
        <w:spacing w:line="360" w:lineRule="auto"/>
        <w:ind w:left="0" w:firstLine="400"/>
        <w:rPr>
          <w:rFonts w:ascii="Times" w:hAnsi="Times"/>
          <w:lang w:val="en-US"/>
        </w:rPr>
      </w:pPr>
      <w:r w:rsidRPr="00964002">
        <w:rPr>
          <w:rFonts w:ascii="Times" w:hAnsi="Times"/>
          <w:lang w:val="en-US"/>
        </w:rPr>
        <w:t xml:space="preserve">Applied Methods </w:t>
      </w:r>
    </w:p>
    <w:p w:rsidR="001811CF" w:rsidRPr="00964002" w:rsidRDefault="001811CF" w:rsidP="00FB4802">
      <w:pPr>
        <w:numPr>
          <w:ilvl w:val="1"/>
          <w:numId w:val="9"/>
        </w:numPr>
        <w:shd w:val="clear" w:color="auto" w:fill="FFFFFF"/>
        <w:suppressAutoHyphens/>
        <w:spacing w:line="360" w:lineRule="auto"/>
        <w:ind w:left="0" w:firstLine="400"/>
        <w:rPr>
          <w:rFonts w:ascii="Times" w:hAnsi="Times"/>
          <w:lang w:val="en-US"/>
        </w:rPr>
      </w:pPr>
      <w:r w:rsidRPr="00964002">
        <w:rPr>
          <w:rFonts w:ascii="Times" w:hAnsi="Times"/>
          <w:lang w:val="en-US"/>
        </w:rPr>
        <w:t xml:space="preserve">Comparative Analysis of the theories </w:t>
      </w:r>
    </w:p>
    <w:p w:rsidR="001811CF" w:rsidRPr="00964002" w:rsidRDefault="001811CF" w:rsidP="00FB4802">
      <w:pPr>
        <w:shd w:val="clear" w:color="auto" w:fill="FFFFFF"/>
        <w:spacing w:line="360" w:lineRule="auto"/>
        <w:rPr>
          <w:rFonts w:ascii="Times" w:hAnsi="Times"/>
          <w:lang w:val="en-US"/>
        </w:rPr>
      </w:pPr>
      <w:bookmarkStart w:id="0" w:name="_GoBack"/>
      <w:bookmarkEnd w:id="0"/>
      <w:proofErr w:type="gramStart"/>
      <w:r w:rsidRPr="00964002">
        <w:rPr>
          <w:rFonts w:ascii="Times" w:hAnsi="Times"/>
          <w:lang w:val="en-US"/>
        </w:rPr>
        <w:t>Chapter 2.</w:t>
      </w:r>
      <w:proofErr w:type="gramEnd"/>
      <w:r w:rsidRPr="00964002">
        <w:rPr>
          <w:rFonts w:ascii="Times" w:hAnsi="Times"/>
          <w:lang w:val="en-US"/>
        </w:rPr>
        <w:t xml:space="preserve"> Analysis (of 2-3 paragraphs) </w:t>
      </w:r>
    </w:p>
    <w:p w:rsidR="001811CF" w:rsidRPr="00964002" w:rsidRDefault="001811CF" w:rsidP="00FB4802">
      <w:pPr>
        <w:shd w:val="clear" w:color="auto" w:fill="FFFFFF"/>
        <w:spacing w:line="360" w:lineRule="auto"/>
        <w:rPr>
          <w:rFonts w:ascii="Times" w:hAnsi="Times"/>
          <w:lang w:val="en-US"/>
        </w:rPr>
      </w:pPr>
      <w:r w:rsidRPr="00964002">
        <w:rPr>
          <w:rFonts w:ascii="Times" w:hAnsi="Times"/>
          <w:lang w:val="en-US"/>
        </w:rPr>
        <w:t>2.1. Object of study (enterprise)</w:t>
      </w:r>
    </w:p>
    <w:p w:rsidR="001811CF" w:rsidRPr="00964002" w:rsidRDefault="001811CF" w:rsidP="00FB4802">
      <w:pPr>
        <w:shd w:val="clear" w:color="auto" w:fill="FFFFFF"/>
        <w:spacing w:line="360" w:lineRule="auto"/>
        <w:rPr>
          <w:rFonts w:ascii="Times" w:hAnsi="Times"/>
          <w:lang w:val="en-US"/>
        </w:rPr>
      </w:pPr>
      <w:r w:rsidRPr="00964002">
        <w:rPr>
          <w:rFonts w:ascii="Times" w:hAnsi="Times"/>
          <w:lang w:val="en-US"/>
        </w:rPr>
        <w:t>2.2. The realization of studied process at this enterprise</w:t>
      </w:r>
    </w:p>
    <w:p w:rsidR="001811CF" w:rsidRPr="00964002" w:rsidRDefault="001811CF" w:rsidP="00FB4802">
      <w:pPr>
        <w:shd w:val="clear" w:color="auto" w:fill="FFFFFF"/>
        <w:spacing w:line="360" w:lineRule="auto"/>
        <w:rPr>
          <w:rFonts w:ascii="Times" w:hAnsi="Times"/>
          <w:lang w:val="en-US"/>
        </w:rPr>
      </w:pPr>
      <w:r w:rsidRPr="00964002">
        <w:rPr>
          <w:rFonts w:ascii="Times" w:hAnsi="Times"/>
          <w:lang w:val="en-US"/>
        </w:rPr>
        <w:t>2.3. Development and explanation of measures to improve the efficiency of the enterprise</w:t>
      </w:r>
    </w:p>
    <w:p w:rsidR="001811CF" w:rsidRPr="00964002" w:rsidRDefault="001811CF" w:rsidP="00FB4802">
      <w:pPr>
        <w:pStyle w:val="a5"/>
        <w:spacing w:line="360" w:lineRule="auto"/>
        <w:ind w:firstLine="400"/>
        <w:rPr>
          <w:rFonts w:ascii="Times" w:hAnsi="Times"/>
          <w:szCs w:val="24"/>
          <w:lang w:val="en-US"/>
        </w:rPr>
      </w:pPr>
      <w:r w:rsidRPr="00964002">
        <w:rPr>
          <w:rFonts w:ascii="Times" w:hAnsi="Times"/>
          <w:szCs w:val="24"/>
          <w:lang w:val="en-US"/>
        </w:rPr>
        <w:t>- Conclusion</w:t>
      </w:r>
    </w:p>
    <w:p w:rsidR="001811CF" w:rsidRPr="00964002" w:rsidRDefault="001811CF" w:rsidP="00FB4802">
      <w:pPr>
        <w:shd w:val="clear" w:color="auto" w:fill="FFFFFF"/>
        <w:spacing w:line="360" w:lineRule="auto"/>
        <w:rPr>
          <w:rFonts w:ascii="Times" w:hAnsi="Times"/>
          <w:lang w:val="en-US"/>
        </w:rPr>
      </w:pPr>
      <w:r w:rsidRPr="00964002">
        <w:rPr>
          <w:rFonts w:ascii="Times" w:hAnsi="Times"/>
          <w:lang w:val="en-US"/>
        </w:rPr>
        <w:t xml:space="preserve">- </w:t>
      </w:r>
      <w:r w:rsidR="004F46F6" w:rsidRPr="00964002">
        <w:rPr>
          <w:rFonts w:ascii="Times" w:hAnsi="Times"/>
          <w:lang w:val="en-US"/>
        </w:rPr>
        <w:t>Bibliography</w:t>
      </w:r>
    </w:p>
    <w:p w:rsidR="001811CF" w:rsidRPr="00964002" w:rsidRDefault="001811CF" w:rsidP="00FB4802">
      <w:pPr>
        <w:pStyle w:val="a5"/>
        <w:spacing w:line="360" w:lineRule="auto"/>
        <w:ind w:firstLine="400"/>
        <w:rPr>
          <w:rFonts w:ascii="Times" w:hAnsi="Times"/>
          <w:szCs w:val="24"/>
          <w:lang w:val="en-US"/>
        </w:rPr>
      </w:pPr>
      <w:r w:rsidRPr="00964002">
        <w:rPr>
          <w:rFonts w:ascii="Times" w:hAnsi="Times"/>
          <w:szCs w:val="24"/>
          <w:lang w:val="en-US"/>
        </w:rPr>
        <w:t>- Appendix (may be absent)</w:t>
      </w:r>
    </w:p>
    <w:p w:rsidR="006B7A10" w:rsidRPr="00964002" w:rsidRDefault="006B7A10" w:rsidP="00FB4802">
      <w:pPr>
        <w:spacing w:line="360" w:lineRule="auto"/>
        <w:rPr>
          <w:rFonts w:ascii="Times" w:hAnsi="Times"/>
          <w:i/>
          <w:lang w:val="en-US"/>
        </w:rPr>
      </w:pPr>
    </w:p>
    <w:p w:rsidR="006B7A10" w:rsidRPr="00964002" w:rsidRDefault="00A059C5" w:rsidP="00FB4802">
      <w:pPr>
        <w:spacing w:line="360" w:lineRule="auto"/>
        <w:rPr>
          <w:rFonts w:ascii="Times" w:hAnsi="Times"/>
          <w:i/>
          <w:lang w:val="en-US"/>
        </w:rPr>
      </w:pPr>
      <w:r w:rsidRPr="00964002">
        <w:rPr>
          <w:rFonts w:ascii="Times" w:hAnsi="Times"/>
          <w:i/>
          <w:lang w:val="en-US"/>
        </w:rPr>
        <w:t>Title</w:t>
      </w:r>
      <w:r w:rsidR="006B7A10" w:rsidRPr="00964002">
        <w:rPr>
          <w:rFonts w:ascii="Times" w:hAnsi="Times"/>
          <w:i/>
          <w:lang w:val="en-US"/>
        </w:rPr>
        <w:t xml:space="preserve"> page</w:t>
      </w:r>
      <w:r w:rsidRPr="00964002">
        <w:rPr>
          <w:rFonts w:ascii="Times" w:hAnsi="Times"/>
          <w:i/>
          <w:lang w:val="en-US"/>
        </w:rPr>
        <w:t>s</w:t>
      </w:r>
      <w:r w:rsidR="006B7A10" w:rsidRPr="00964002">
        <w:rPr>
          <w:rFonts w:ascii="Times" w:hAnsi="Times"/>
          <w:i/>
          <w:lang w:val="en-US"/>
        </w:rPr>
        <w:t>:</w:t>
      </w:r>
    </w:p>
    <w:p w:rsidR="006B7A10" w:rsidRPr="00964002" w:rsidRDefault="006B7A10" w:rsidP="00FB4802">
      <w:pPr>
        <w:pStyle w:val="a5"/>
        <w:spacing w:line="360" w:lineRule="auto"/>
        <w:ind w:firstLine="400"/>
        <w:rPr>
          <w:rFonts w:ascii="Times" w:hAnsi="Times"/>
          <w:szCs w:val="24"/>
          <w:lang w:val="en-US"/>
        </w:rPr>
      </w:pPr>
      <w:r w:rsidRPr="00964002">
        <w:rPr>
          <w:rFonts w:ascii="Times" w:hAnsi="Times"/>
          <w:szCs w:val="24"/>
          <w:lang w:val="en-US"/>
        </w:rPr>
        <w:t xml:space="preserve">You should have 2 title pages. </w:t>
      </w:r>
      <w:proofErr w:type="gramStart"/>
      <w:r w:rsidRPr="00964002">
        <w:rPr>
          <w:rFonts w:ascii="Times" w:hAnsi="Times"/>
          <w:szCs w:val="24"/>
          <w:lang w:val="en-US"/>
        </w:rPr>
        <w:t>One in Russian and one in English.</w:t>
      </w:r>
      <w:proofErr w:type="gramEnd"/>
      <w:r w:rsidRPr="00964002">
        <w:rPr>
          <w:rFonts w:ascii="Times" w:hAnsi="Times"/>
          <w:szCs w:val="24"/>
          <w:lang w:val="en-US"/>
        </w:rPr>
        <w:t xml:space="preserve"> Please download the templates.</w:t>
      </w:r>
    </w:p>
    <w:p w:rsidR="00A059C5" w:rsidRPr="00964002" w:rsidRDefault="00A059C5" w:rsidP="00A059C5">
      <w:pPr>
        <w:pStyle w:val="a3"/>
        <w:widowControl/>
        <w:numPr>
          <w:ilvl w:val="1"/>
          <w:numId w:val="11"/>
        </w:numPr>
        <w:spacing w:after="200" w:line="276" w:lineRule="auto"/>
        <w:jc w:val="left"/>
        <w:rPr>
          <w:color w:val="FF0000"/>
          <w:lang w:val="en-US"/>
        </w:rPr>
      </w:pPr>
      <w:r w:rsidRPr="00964002">
        <w:rPr>
          <w:color w:val="FF0000"/>
          <w:lang w:val="en-US"/>
        </w:rPr>
        <w:t xml:space="preserve">On the English title page everything  should all be in English and the Russian one – everything in Russian, including names, titles </w:t>
      </w:r>
      <w:proofErr w:type="spellStart"/>
      <w:r w:rsidRPr="00964002">
        <w:rPr>
          <w:color w:val="FF0000"/>
          <w:lang w:val="en-US"/>
        </w:rPr>
        <w:t>etc</w:t>
      </w:r>
      <w:proofErr w:type="spellEnd"/>
    </w:p>
    <w:p w:rsidR="00A059C5" w:rsidRPr="00964002" w:rsidRDefault="00A059C5" w:rsidP="00A059C5">
      <w:pPr>
        <w:pStyle w:val="a3"/>
        <w:widowControl/>
        <w:numPr>
          <w:ilvl w:val="1"/>
          <w:numId w:val="11"/>
        </w:numPr>
        <w:spacing w:after="200" w:line="276" w:lineRule="auto"/>
        <w:jc w:val="left"/>
        <w:rPr>
          <w:color w:val="FF0000"/>
          <w:lang w:val="en-US"/>
        </w:rPr>
      </w:pPr>
      <w:r w:rsidRPr="00964002">
        <w:rPr>
          <w:color w:val="FF0000"/>
          <w:lang w:val="en-US"/>
        </w:rPr>
        <w:t>Make sure names start with capital letters.</w:t>
      </w:r>
    </w:p>
    <w:p w:rsidR="00A059C5" w:rsidRPr="00964002" w:rsidRDefault="00A059C5" w:rsidP="00A059C5">
      <w:pPr>
        <w:pStyle w:val="a3"/>
        <w:widowControl/>
        <w:numPr>
          <w:ilvl w:val="1"/>
          <w:numId w:val="11"/>
        </w:numPr>
        <w:spacing w:after="200" w:line="276" w:lineRule="auto"/>
        <w:jc w:val="left"/>
        <w:rPr>
          <w:color w:val="FF0000"/>
          <w:lang w:val="en-US"/>
        </w:rPr>
      </w:pPr>
      <w:r w:rsidRPr="00964002">
        <w:rPr>
          <w:color w:val="FF0000"/>
          <w:lang w:val="en-US"/>
        </w:rPr>
        <w:t xml:space="preserve">There was a spelling mistake in Pr. </w:t>
      </w:r>
      <w:proofErr w:type="spellStart"/>
      <w:r w:rsidRPr="00964002">
        <w:rPr>
          <w:color w:val="FF0000"/>
          <w:lang w:val="en-US"/>
        </w:rPr>
        <w:t>Gorbunova’s</w:t>
      </w:r>
      <w:proofErr w:type="spellEnd"/>
      <w:r w:rsidRPr="00964002">
        <w:rPr>
          <w:color w:val="FF0000"/>
          <w:lang w:val="en-US"/>
        </w:rPr>
        <w:t xml:space="preserve"> last name. I have uploaded the corrected version. </w:t>
      </w:r>
    </w:p>
    <w:p w:rsidR="00A059C5" w:rsidRPr="00964002" w:rsidRDefault="00A059C5" w:rsidP="00A059C5">
      <w:pPr>
        <w:pStyle w:val="a3"/>
        <w:widowControl/>
        <w:numPr>
          <w:ilvl w:val="1"/>
          <w:numId w:val="11"/>
        </w:numPr>
        <w:spacing w:after="200" w:line="276" w:lineRule="auto"/>
        <w:jc w:val="left"/>
        <w:rPr>
          <w:color w:val="FF0000"/>
          <w:lang w:val="en-US"/>
        </w:rPr>
      </w:pPr>
      <w:r w:rsidRPr="00964002">
        <w:rPr>
          <w:color w:val="FF0000"/>
          <w:lang w:val="en-US"/>
        </w:rPr>
        <w:t>No numbers on title both pages!</w:t>
      </w:r>
    </w:p>
    <w:p w:rsidR="00025884" w:rsidRPr="00964002" w:rsidRDefault="00025884" w:rsidP="00A059C5">
      <w:pPr>
        <w:pStyle w:val="a3"/>
        <w:widowControl/>
        <w:numPr>
          <w:ilvl w:val="1"/>
          <w:numId w:val="11"/>
        </w:numPr>
        <w:spacing w:after="200" w:line="276" w:lineRule="auto"/>
        <w:jc w:val="left"/>
        <w:rPr>
          <w:color w:val="FF0000"/>
          <w:lang w:val="en-US"/>
        </w:rPr>
      </w:pPr>
      <w:r w:rsidRPr="00964002">
        <w:rPr>
          <w:color w:val="FF0000"/>
          <w:lang w:val="en-US"/>
        </w:rPr>
        <w:t>When you put the names, delete the word “name”</w:t>
      </w:r>
    </w:p>
    <w:p w:rsidR="006B7A10" w:rsidRPr="00964002" w:rsidRDefault="006B7A10" w:rsidP="00FB4802">
      <w:pPr>
        <w:pStyle w:val="a5"/>
        <w:spacing w:line="360" w:lineRule="auto"/>
        <w:ind w:firstLine="400"/>
        <w:rPr>
          <w:rStyle w:val="a4"/>
          <w:rFonts w:ascii="Times" w:hAnsi="Times"/>
          <w:szCs w:val="24"/>
          <w:lang w:val="en-US"/>
        </w:rPr>
      </w:pPr>
      <w:r w:rsidRPr="00964002">
        <w:rPr>
          <w:rStyle w:val="a4"/>
          <w:rFonts w:ascii="Times" w:hAnsi="Times"/>
          <w:szCs w:val="24"/>
          <w:lang w:val="en-US"/>
        </w:rPr>
        <w:t>Table of contents:</w:t>
      </w:r>
    </w:p>
    <w:p w:rsidR="006B7A10" w:rsidRPr="00964002" w:rsidRDefault="006B7A10" w:rsidP="00FB4802">
      <w:pPr>
        <w:shd w:val="clear" w:color="auto" w:fill="FFFFFF"/>
        <w:spacing w:line="360" w:lineRule="auto"/>
        <w:rPr>
          <w:rFonts w:ascii="Times" w:hAnsi="Times"/>
          <w:lang w:val="en-US"/>
        </w:rPr>
      </w:pPr>
      <w:r w:rsidRPr="00964002">
        <w:rPr>
          <w:rFonts w:ascii="Times" w:hAnsi="Times"/>
          <w:lang w:val="en-US"/>
        </w:rPr>
        <w:t>The headings of chapters and paragraphs included in the work are indicated in the table of contents, indicating their pages.</w:t>
      </w:r>
    </w:p>
    <w:p w:rsidR="006B7A10" w:rsidRPr="00964002" w:rsidRDefault="006B7A10" w:rsidP="00FB4802">
      <w:pPr>
        <w:spacing w:line="360" w:lineRule="auto"/>
        <w:rPr>
          <w:rFonts w:ascii="Times" w:hAnsi="Times"/>
          <w:i/>
          <w:lang w:val="en-US"/>
        </w:rPr>
      </w:pPr>
    </w:p>
    <w:p w:rsidR="006B7A10" w:rsidRPr="00964002" w:rsidRDefault="006B7A10" w:rsidP="00FB4802">
      <w:pPr>
        <w:spacing w:line="360" w:lineRule="auto"/>
        <w:rPr>
          <w:rFonts w:ascii="Times" w:hAnsi="Times"/>
          <w:lang w:val="en-US"/>
        </w:rPr>
      </w:pPr>
      <w:r w:rsidRPr="00964002">
        <w:rPr>
          <w:rFonts w:ascii="Times" w:hAnsi="Times"/>
          <w:i/>
          <w:lang w:val="en-US"/>
        </w:rPr>
        <w:t>Introduction contains</w:t>
      </w:r>
      <w:r w:rsidRPr="00964002">
        <w:rPr>
          <w:rFonts w:ascii="Times" w:hAnsi="Times"/>
          <w:lang w:val="en-US"/>
        </w:rPr>
        <w:t>:</w:t>
      </w:r>
    </w:p>
    <w:p w:rsidR="006B7A10" w:rsidRPr="00964002" w:rsidRDefault="007B6C92" w:rsidP="00FB4802">
      <w:pPr>
        <w:spacing w:line="360" w:lineRule="auto"/>
        <w:rPr>
          <w:rFonts w:ascii="Times" w:hAnsi="Times"/>
          <w:lang w:val="en-US"/>
        </w:rPr>
      </w:pPr>
      <w:proofErr w:type="gramStart"/>
      <w:r w:rsidRPr="00964002">
        <w:rPr>
          <w:rFonts w:ascii="Times" w:hAnsi="Times"/>
          <w:lang w:val="en-US"/>
        </w:rPr>
        <w:t xml:space="preserve">Relevance </w:t>
      </w:r>
      <w:r w:rsidR="006B7A10" w:rsidRPr="00964002">
        <w:rPr>
          <w:rFonts w:ascii="Times" w:hAnsi="Times"/>
          <w:lang w:val="en-US"/>
        </w:rPr>
        <w:t xml:space="preserve">of the chosen topic; degree of its development; goal and tasks; object and subject of study; a circle of problems to be considered and in a concise form all the main provisions, the </w:t>
      </w:r>
      <w:r w:rsidR="006B7A10" w:rsidRPr="00964002">
        <w:rPr>
          <w:rFonts w:ascii="Times" w:hAnsi="Times"/>
          <w:lang w:val="en-US"/>
        </w:rPr>
        <w:lastRenderedPageBreak/>
        <w:t>justification of which is devoted to bachelor’s work.</w:t>
      </w:r>
      <w:proofErr w:type="gramEnd"/>
    </w:p>
    <w:p w:rsidR="006B7A10" w:rsidRPr="00964002" w:rsidRDefault="006B7A10" w:rsidP="00FB4802">
      <w:pPr>
        <w:autoSpaceDE w:val="0"/>
        <w:autoSpaceDN w:val="0"/>
        <w:adjustRightInd w:val="0"/>
        <w:spacing w:line="360" w:lineRule="auto"/>
        <w:rPr>
          <w:rFonts w:ascii="Times" w:hAnsi="Times"/>
          <w:lang w:val="en-US"/>
        </w:rPr>
      </w:pPr>
      <w:r w:rsidRPr="00964002">
        <w:rPr>
          <w:rFonts w:ascii="Times" w:hAnsi="Times"/>
          <w:lang w:val="en-US"/>
        </w:rPr>
        <w:t>The primary is the object of research (a broader concept)</w:t>
      </w:r>
      <w:proofErr w:type="gramStart"/>
      <w:r w:rsidRPr="00964002">
        <w:rPr>
          <w:rFonts w:ascii="Times" w:hAnsi="Times"/>
          <w:lang w:val="en-US"/>
        </w:rPr>
        <w:t>,</w:t>
      </w:r>
      <w:proofErr w:type="gramEnd"/>
      <w:r w:rsidRPr="00964002">
        <w:rPr>
          <w:rFonts w:ascii="Times" w:hAnsi="Times"/>
          <w:lang w:val="en-US"/>
        </w:rPr>
        <w:t xml:space="preserve"> the secondary is the subject of research, in which a certain problem situation stands out.  The object of research– is a system, a process, </w:t>
      </w:r>
      <w:proofErr w:type="gramStart"/>
      <w:r w:rsidRPr="00964002">
        <w:rPr>
          <w:rFonts w:ascii="Times" w:hAnsi="Times"/>
          <w:lang w:val="en-US"/>
        </w:rPr>
        <w:t>a phenomena</w:t>
      </w:r>
      <w:proofErr w:type="gramEnd"/>
      <w:r w:rsidRPr="00964002">
        <w:rPr>
          <w:rFonts w:ascii="Times" w:hAnsi="Times"/>
          <w:lang w:val="en-US"/>
        </w:rPr>
        <w:t>. Subject of research – is a part of the object.</w:t>
      </w:r>
    </w:p>
    <w:p w:rsidR="006B7A10" w:rsidRPr="00964002" w:rsidRDefault="006B7A10" w:rsidP="00FB4802">
      <w:pPr>
        <w:autoSpaceDE w:val="0"/>
        <w:autoSpaceDN w:val="0"/>
        <w:adjustRightInd w:val="0"/>
        <w:spacing w:line="360" w:lineRule="auto"/>
        <w:rPr>
          <w:rFonts w:ascii="Times" w:hAnsi="Times"/>
          <w:lang w:val="en-US"/>
        </w:rPr>
      </w:pPr>
      <w:r w:rsidRPr="00964002">
        <w:rPr>
          <w:rFonts w:ascii="Times" w:hAnsi="Times"/>
          <w:lang w:val="en-US"/>
        </w:rPr>
        <w:t xml:space="preserve">For instance, the object is a tax </w:t>
      </w:r>
      <w:proofErr w:type="gramStart"/>
      <w:r w:rsidRPr="00964002">
        <w:rPr>
          <w:rFonts w:ascii="Times" w:hAnsi="Times"/>
          <w:lang w:val="en-US"/>
        </w:rPr>
        <w:t>system,</w:t>
      </w:r>
      <w:proofErr w:type="gramEnd"/>
      <w:r w:rsidRPr="00964002">
        <w:rPr>
          <w:rFonts w:ascii="Times" w:hAnsi="Times"/>
          <w:lang w:val="en-US"/>
        </w:rPr>
        <w:t xml:space="preserve"> the subject is direct and indirect taxes in Russia. </w:t>
      </w:r>
    </w:p>
    <w:p w:rsidR="006B7A10" w:rsidRPr="00964002" w:rsidRDefault="006B7A10" w:rsidP="00FB4802">
      <w:pPr>
        <w:spacing w:line="360" w:lineRule="auto"/>
        <w:rPr>
          <w:rFonts w:ascii="Times" w:hAnsi="Times"/>
          <w:lang w:val="en-US"/>
        </w:rPr>
      </w:pPr>
      <w:r w:rsidRPr="00964002">
        <w:rPr>
          <w:rFonts w:ascii="Times" w:hAnsi="Times"/>
          <w:lang w:val="en-US"/>
        </w:rPr>
        <w:t>The subject of bachelor's thesis most often coincides with the definition of its topic or is very close to it.</w:t>
      </w:r>
    </w:p>
    <w:p w:rsidR="006B7A10" w:rsidRPr="00964002" w:rsidRDefault="006B7A10" w:rsidP="00FB4802">
      <w:pPr>
        <w:spacing w:line="360" w:lineRule="auto"/>
        <w:rPr>
          <w:rFonts w:ascii="Times" w:hAnsi="Times"/>
          <w:i/>
          <w:lang w:val="en-US"/>
        </w:rPr>
      </w:pPr>
    </w:p>
    <w:p w:rsidR="006B7A10" w:rsidRPr="00964002" w:rsidRDefault="00A2384A" w:rsidP="00FB4802">
      <w:pPr>
        <w:spacing w:line="360" w:lineRule="auto"/>
        <w:rPr>
          <w:rFonts w:ascii="Times" w:hAnsi="Times"/>
          <w:i/>
          <w:lang w:val="en-US"/>
        </w:rPr>
      </w:pPr>
      <w:r w:rsidRPr="00964002">
        <w:rPr>
          <w:rFonts w:ascii="Times" w:hAnsi="Times"/>
          <w:i/>
          <w:lang w:val="en-US"/>
        </w:rPr>
        <w:t xml:space="preserve">The </w:t>
      </w:r>
      <w:r w:rsidR="006B7A10" w:rsidRPr="00964002">
        <w:rPr>
          <w:rFonts w:ascii="Times" w:hAnsi="Times"/>
          <w:i/>
          <w:lang w:val="en-US"/>
        </w:rPr>
        <w:t>body of the thesis:</w:t>
      </w:r>
    </w:p>
    <w:p w:rsidR="001811CF" w:rsidRPr="00964002" w:rsidRDefault="00A2384A" w:rsidP="00FB4802">
      <w:pPr>
        <w:spacing w:line="360" w:lineRule="auto"/>
        <w:rPr>
          <w:rFonts w:ascii="Times" w:hAnsi="Times"/>
          <w:lang w:val="en-US"/>
        </w:rPr>
      </w:pPr>
      <w:r w:rsidRPr="00964002">
        <w:rPr>
          <w:rFonts w:ascii="Times" w:hAnsi="Times"/>
          <w:i/>
          <w:lang w:val="en-US"/>
        </w:rPr>
        <w:t xml:space="preserve"> </w:t>
      </w:r>
      <w:proofErr w:type="gramStart"/>
      <w:r w:rsidRPr="00964002">
        <w:rPr>
          <w:rFonts w:ascii="Times" w:hAnsi="Times"/>
          <w:lang w:val="en-US"/>
        </w:rPr>
        <w:t>includes</w:t>
      </w:r>
      <w:proofErr w:type="gramEnd"/>
      <w:r w:rsidRPr="00964002">
        <w:rPr>
          <w:rFonts w:ascii="Times" w:hAnsi="Times"/>
          <w:lang w:val="en-US"/>
        </w:rPr>
        <w:t xml:space="preserve"> chapters and paragraphs in accordance with the logical structure of the presentation. The title of the chapter should not duplicate the title of the topic, and the title of the paragraphs - the title of the chapter. The wording should be concise and reflect the essence of the chapter (paragraph).</w:t>
      </w:r>
    </w:p>
    <w:p w:rsidR="00A2384A" w:rsidRPr="00964002" w:rsidRDefault="00A2384A" w:rsidP="00FB4802">
      <w:pPr>
        <w:spacing w:line="360" w:lineRule="auto"/>
        <w:rPr>
          <w:rFonts w:ascii="Times" w:hAnsi="Times"/>
          <w:lang w:val="en-US"/>
        </w:rPr>
      </w:pPr>
      <w:r w:rsidRPr="00964002">
        <w:rPr>
          <w:rFonts w:ascii="Times" w:hAnsi="Times"/>
          <w:lang w:val="en-US"/>
        </w:rPr>
        <w:t>The main part of the bachelor’s thesis should contain two or three chapters.</w:t>
      </w:r>
    </w:p>
    <w:p w:rsidR="00A2384A" w:rsidRPr="00964002" w:rsidRDefault="00A2384A" w:rsidP="00FB4802">
      <w:pPr>
        <w:spacing w:line="360" w:lineRule="auto"/>
        <w:rPr>
          <w:rFonts w:ascii="Times" w:hAnsi="Times"/>
          <w:lang w:val="en-US"/>
        </w:rPr>
      </w:pPr>
      <w:r w:rsidRPr="00964002">
        <w:rPr>
          <w:rFonts w:ascii="Times" w:hAnsi="Times"/>
          <w:i/>
          <w:u w:val="single"/>
          <w:lang w:val="en-US"/>
        </w:rPr>
        <w:t>The first chapter</w:t>
      </w:r>
      <w:r w:rsidRPr="00964002">
        <w:rPr>
          <w:rFonts w:ascii="Times" w:hAnsi="Times"/>
          <w:lang w:val="en-US"/>
        </w:rPr>
        <w:t xml:space="preserve"> </w:t>
      </w:r>
      <w:r w:rsidR="00A50DA7" w:rsidRPr="00964002">
        <w:rPr>
          <w:rFonts w:ascii="Times" w:hAnsi="Times"/>
          <w:lang w:val="en-US"/>
        </w:rPr>
        <w:t>considers</w:t>
      </w:r>
      <w:r w:rsidRPr="00964002">
        <w:rPr>
          <w:rFonts w:ascii="Times" w:hAnsi="Times"/>
          <w:lang w:val="en-US"/>
        </w:rPr>
        <w:t xml:space="preserve"> the historical, theoretical and methodological aspects of the problem under study. It </w:t>
      </w:r>
      <w:r w:rsidR="00A50DA7" w:rsidRPr="00964002">
        <w:rPr>
          <w:rFonts w:ascii="Times" w:hAnsi="Times"/>
          <w:lang w:val="en-US"/>
        </w:rPr>
        <w:t>includes</w:t>
      </w:r>
      <w:r w:rsidRPr="00964002">
        <w:rPr>
          <w:rFonts w:ascii="Times" w:hAnsi="Times"/>
          <w:lang w:val="en-US"/>
        </w:rPr>
        <w:t xml:space="preserve"> a</w:t>
      </w:r>
      <w:r w:rsidR="00A50DA7" w:rsidRPr="00964002">
        <w:rPr>
          <w:rFonts w:ascii="Times" w:hAnsi="Times"/>
          <w:lang w:val="en-US"/>
        </w:rPr>
        <w:t xml:space="preserve"> literature </w:t>
      </w:r>
      <w:r w:rsidRPr="00964002">
        <w:rPr>
          <w:rFonts w:ascii="Times" w:hAnsi="Times"/>
          <w:lang w:val="en-US"/>
        </w:rPr>
        <w:t xml:space="preserve">overview </w:t>
      </w:r>
      <w:r w:rsidR="00A50DA7" w:rsidRPr="00964002">
        <w:rPr>
          <w:rFonts w:ascii="Times" w:hAnsi="Times"/>
          <w:lang w:val="en-US"/>
        </w:rPr>
        <w:t xml:space="preserve">on the object </w:t>
      </w:r>
      <w:r w:rsidRPr="00964002">
        <w:rPr>
          <w:rFonts w:ascii="Times" w:hAnsi="Times"/>
          <w:lang w:val="en-US"/>
        </w:rPr>
        <w:t xml:space="preserve">of </w:t>
      </w:r>
      <w:r w:rsidR="00A50DA7" w:rsidRPr="00964002">
        <w:rPr>
          <w:rFonts w:ascii="Times" w:hAnsi="Times"/>
          <w:lang w:val="en-US"/>
        </w:rPr>
        <w:t xml:space="preserve">the </w:t>
      </w:r>
      <w:r w:rsidRPr="00964002">
        <w:rPr>
          <w:rFonts w:ascii="Times" w:hAnsi="Times"/>
          <w:lang w:val="en-US"/>
        </w:rPr>
        <w:t>bachelor's work, a description of the object of research, various theoretical concepts, accepted concepts and their classifications, as well as their own reasoned position on this issue.</w:t>
      </w:r>
      <w:r w:rsidR="00A50DA7" w:rsidRPr="00964002">
        <w:rPr>
          <w:rFonts w:ascii="Times" w:hAnsi="Times"/>
          <w:lang w:val="en-US"/>
        </w:rPr>
        <w:t xml:space="preserve"> Methodological approaches (including methods of calculations, mathematical models and etc.) are being considered at the first chapter. </w:t>
      </w:r>
    </w:p>
    <w:p w:rsidR="00A2384A" w:rsidRPr="00964002" w:rsidRDefault="00A2384A" w:rsidP="00FB4802">
      <w:pPr>
        <w:widowControl/>
        <w:tabs>
          <w:tab w:val="left" w:pos="960"/>
        </w:tabs>
        <w:spacing w:line="360" w:lineRule="auto"/>
        <w:rPr>
          <w:rFonts w:ascii="Times" w:hAnsi="Times"/>
          <w:lang w:val="en-US"/>
        </w:rPr>
      </w:pPr>
    </w:p>
    <w:p w:rsidR="00A50DA7" w:rsidRPr="00964002" w:rsidRDefault="00A50DA7" w:rsidP="00FB4802">
      <w:pPr>
        <w:widowControl/>
        <w:spacing w:line="360" w:lineRule="auto"/>
        <w:rPr>
          <w:rFonts w:ascii="Times" w:hAnsi="Times"/>
          <w:lang w:val="en-US"/>
        </w:rPr>
      </w:pPr>
      <w:r w:rsidRPr="00964002">
        <w:rPr>
          <w:rFonts w:ascii="Times" w:hAnsi="Times"/>
          <w:i/>
          <w:u w:val="single"/>
          <w:lang w:val="en-US"/>
        </w:rPr>
        <w:t>The second chapter</w:t>
      </w:r>
      <w:r w:rsidRPr="00964002">
        <w:rPr>
          <w:rFonts w:ascii="Times" w:hAnsi="Times"/>
          <w:u w:val="single"/>
          <w:lang w:val="en-US"/>
        </w:rPr>
        <w:t xml:space="preserve"> </w:t>
      </w:r>
      <w:r w:rsidRPr="00964002">
        <w:rPr>
          <w:rFonts w:ascii="Times" w:hAnsi="Times"/>
          <w:lang w:val="en-US"/>
        </w:rPr>
        <w:t xml:space="preserve">is devoted to the analysis of practical material about the subject of the study (on the example of enterprise, company, particular countries and etc.) The analyzing materials should be selected during the production (including pre-diploma) practice. </w:t>
      </w:r>
    </w:p>
    <w:p w:rsidR="00A50DA7" w:rsidRPr="00964002" w:rsidRDefault="00A50DA7" w:rsidP="00FB4802">
      <w:pPr>
        <w:widowControl/>
        <w:spacing w:line="360" w:lineRule="auto"/>
        <w:rPr>
          <w:rFonts w:ascii="Times" w:hAnsi="Times"/>
          <w:lang w:val="en-US"/>
        </w:rPr>
      </w:pPr>
      <w:r w:rsidRPr="00964002">
        <w:rPr>
          <w:rFonts w:ascii="Times" w:hAnsi="Times"/>
          <w:lang w:val="en-US"/>
        </w:rPr>
        <w:t>The chapter contains:</w:t>
      </w:r>
    </w:p>
    <w:p w:rsidR="00A50DA7" w:rsidRPr="00964002" w:rsidRDefault="00A50DA7" w:rsidP="00FB4802">
      <w:pPr>
        <w:widowControl/>
        <w:spacing w:line="360" w:lineRule="auto"/>
        <w:rPr>
          <w:rFonts w:ascii="Times" w:hAnsi="Times"/>
          <w:lang w:val="en-US"/>
        </w:rPr>
      </w:pPr>
      <w:r w:rsidRPr="00964002">
        <w:rPr>
          <w:rFonts w:ascii="Times" w:hAnsi="Times"/>
          <w:lang w:val="en-US"/>
        </w:rPr>
        <w:t xml:space="preserve">• </w:t>
      </w:r>
      <w:proofErr w:type="gramStart"/>
      <w:r w:rsidRPr="00964002">
        <w:rPr>
          <w:rFonts w:ascii="Times" w:hAnsi="Times"/>
          <w:lang w:val="en-US"/>
        </w:rPr>
        <w:t>analysis</w:t>
      </w:r>
      <w:proofErr w:type="gramEnd"/>
      <w:r w:rsidRPr="00964002">
        <w:rPr>
          <w:rFonts w:ascii="Times" w:hAnsi="Times"/>
          <w:lang w:val="en-US"/>
        </w:rPr>
        <w:t xml:space="preserve"> of specific material on the chosen topic (on the example of a particular organization), preferably for a period of at least 3 years;</w:t>
      </w:r>
    </w:p>
    <w:p w:rsidR="00A50DA7" w:rsidRPr="00964002" w:rsidRDefault="00A50DA7" w:rsidP="00FB4802">
      <w:pPr>
        <w:widowControl/>
        <w:spacing w:line="360" w:lineRule="auto"/>
        <w:rPr>
          <w:rFonts w:ascii="Times" w:hAnsi="Times"/>
          <w:lang w:val="en-US"/>
        </w:rPr>
      </w:pPr>
      <w:r w:rsidRPr="00964002">
        <w:rPr>
          <w:rFonts w:ascii="Times" w:hAnsi="Times"/>
          <w:lang w:val="en-US"/>
        </w:rPr>
        <w:t xml:space="preserve">• </w:t>
      </w:r>
      <w:proofErr w:type="gramStart"/>
      <w:r w:rsidRPr="00964002">
        <w:rPr>
          <w:rFonts w:ascii="Times" w:hAnsi="Times"/>
          <w:lang w:val="en-US"/>
        </w:rPr>
        <w:t>comparative</w:t>
      </w:r>
      <w:proofErr w:type="gramEnd"/>
      <w:r w:rsidRPr="00964002">
        <w:rPr>
          <w:rFonts w:ascii="Times" w:hAnsi="Times"/>
          <w:lang w:val="en-US"/>
        </w:rPr>
        <w:t xml:space="preserve"> analysis with current practice (for example, a number of organizations, industry, region or country);</w:t>
      </w:r>
    </w:p>
    <w:p w:rsidR="00A50DA7" w:rsidRPr="00964002" w:rsidRDefault="00A50DA7" w:rsidP="00FB4802">
      <w:pPr>
        <w:widowControl/>
        <w:spacing w:line="360" w:lineRule="auto"/>
        <w:rPr>
          <w:rFonts w:ascii="Times" w:hAnsi="Times"/>
          <w:lang w:val="en-US"/>
        </w:rPr>
      </w:pPr>
      <w:r w:rsidRPr="00964002">
        <w:rPr>
          <w:rFonts w:ascii="Times" w:hAnsi="Times"/>
          <w:lang w:val="en-US"/>
        </w:rPr>
        <w:t xml:space="preserve">• </w:t>
      </w:r>
      <w:proofErr w:type="gramStart"/>
      <w:r w:rsidRPr="00964002">
        <w:rPr>
          <w:rFonts w:ascii="Times" w:hAnsi="Times"/>
          <w:lang w:val="en-US"/>
        </w:rPr>
        <w:t>a</w:t>
      </w:r>
      <w:proofErr w:type="gramEnd"/>
      <w:r w:rsidRPr="00964002">
        <w:rPr>
          <w:rFonts w:ascii="Times" w:hAnsi="Times"/>
          <w:lang w:val="en-US"/>
        </w:rPr>
        <w:t xml:space="preserve"> description of the identified patterns, problems and trends in the development of the object and subject of research;</w:t>
      </w:r>
    </w:p>
    <w:p w:rsidR="00A50DA7" w:rsidRPr="00964002" w:rsidRDefault="00A50DA7" w:rsidP="00FB4802">
      <w:pPr>
        <w:widowControl/>
        <w:spacing w:line="360" w:lineRule="auto"/>
        <w:rPr>
          <w:rFonts w:ascii="Times" w:hAnsi="Times"/>
          <w:lang w:val="en-US"/>
        </w:rPr>
      </w:pPr>
      <w:r w:rsidRPr="00964002">
        <w:rPr>
          <w:rFonts w:ascii="Times" w:hAnsi="Times"/>
          <w:lang w:val="en-US"/>
        </w:rPr>
        <w:t xml:space="preserve">• </w:t>
      </w:r>
      <w:proofErr w:type="gramStart"/>
      <w:r w:rsidRPr="00964002">
        <w:rPr>
          <w:rFonts w:ascii="Times" w:hAnsi="Times"/>
          <w:lang w:val="en-US"/>
        </w:rPr>
        <w:t>evaluation</w:t>
      </w:r>
      <w:proofErr w:type="gramEnd"/>
      <w:r w:rsidRPr="00964002">
        <w:rPr>
          <w:rFonts w:ascii="Times" w:hAnsi="Times"/>
          <w:lang w:val="en-US"/>
        </w:rPr>
        <w:t xml:space="preserve"> of the effectiveness of decisions made (by the example of a specific organization, industry, region, country);</w:t>
      </w:r>
    </w:p>
    <w:p w:rsidR="00A50DA7" w:rsidRPr="00964002" w:rsidRDefault="00A50DA7" w:rsidP="00FB4802">
      <w:pPr>
        <w:widowControl/>
        <w:spacing w:line="360" w:lineRule="auto"/>
        <w:rPr>
          <w:rFonts w:ascii="Times" w:hAnsi="Times"/>
          <w:lang w:val="en-US"/>
        </w:rPr>
      </w:pPr>
      <w:r w:rsidRPr="00964002">
        <w:rPr>
          <w:rFonts w:ascii="Times" w:hAnsi="Times"/>
          <w:lang w:val="en-US"/>
        </w:rPr>
        <w:t xml:space="preserve">• </w:t>
      </w:r>
      <w:proofErr w:type="gramStart"/>
      <w:r w:rsidRPr="00964002">
        <w:rPr>
          <w:rFonts w:ascii="Times" w:hAnsi="Times"/>
          <w:lang w:val="en-US"/>
        </w:rPr>
        <w:t>this</w:t>
      </w:r>
      <w:proofErr w:type="gramEnd"/>
      <w:r w:rsidRPr="00964002">
        <w:rPr>
          <w:rFonts w:ascii="Times" w:hAnsi="Times"/>
          <w:lang w:val="en-US"/>
        </w:rPr>
        <w:t xml:space="preserve"> chapter can be found in a review of statistical data, including, with the participation of the author.</w:t>
      </w:r>
    </w:p>
    <w:p w:rsidR="00A50DA7" w:rsidRPr="00964002" w:rsidRDefault="00A50DA7" w:rsidP="00FB4802">
      <w:pPr>
        <w:widowControl/>
        <w:spacing w:line="360" w:lineRule="auto"/>
        <w:rPr>
          <w:rFonts w:ascii="Times" w:hAnsi="Times"/>
          <w:lang w:val="en-US"/>
        </w:rPr>
      </w:pPr>
      <w:r w:rsidRPr="00964002">
        <w:rPr>
          <w:rFonts w:ascii="Times" w:hAnsi="Times"/>
          <w:lang w:val="en-US"/>
        </w:rPr>
        <w:lastRenderedPageBreak/>
        <w:t>The analysis uses analytical tables, calculations, formulas, diagrams, charts and graphs.</w:t>
      </w:r>
    </w:p>
    <w:p w:rsidR="006B7A10" w:rsidRPr="00964002" w:rsidRDefault="00A50DA7" w:rsidP="00FB4802">
      <w:pPr>
        <w:widowControl/>
        <w:spacing w:line="360" w:lineRule="auto"/>
        <w:rPr>
          <w:rFonts w:ascii="Times" w:hAnsi="Times"/>
          <w:lang w:val="en-US"/>
        </w:rPr>
      </w:pPr>
      <w:r w:rsidRPr="00964002">
        <w:rPr>
          <w:rFonts w:ascii="Times" w:hAnsi="Times"/>
          <w:lang w:val="en-US"/>
        </w:rPr>
        <w:t xml:space="preserve">It is desirable if categories studied at the first chapter toward to the object of the research, </w:t>
      </w:r>
      <w:r w:rsidR="006B7A10" w:rsidRPr="00964002">
        <w:rPr>
          <w:rFonts w:ascii="Times" w:hAnsi="Times"/>
          <w:lang w:val="en-US"/>
        </w:rPr>
        <w:t xml:space="preserve">would be analyzed in the frames of the subject of the research. </w:t>
      </w:r>
    </w:p>
    <w:p w:rsidR="006B7A10" w:rsidRPr="00964002" w:rsidRDefault="006B7A10" w:rsidP="00FB4802">
      <w:pPr>
        <w:widowControl/>
        <w:spacing w:line="360" w:lineRule="auto"/>
        <w:rPr>
          <w:rFonts w:ascii="Times" w:hAnsi="Times"/>
          <w:lang w:val="en-US"/>
        </w:rPr>
      </w:pPr>
      <w:r w:rsidRPr="00964002">
        <w:rPr>
          <w:rFonts w:ascii="Times" w:hAnsi="Times"/>
          <w:i/>
          <w:u w:val="single"/>
          <w:lang w:val="en-US"/>
        </w:rPr>
        <w:t>In the third chapter</w:t>
      </w:r>
      <w:r w:rsidRPr="00964002">
        <w:rPr>
          <w:rFonts w:ascii="Times" w:hAnsi="Times"/>
          <w:u w:val="single"/>
          <w:lang w:val="en-US"/>
        </w:rPr>
        <w:t>,</w:t>
      </w:r>
      <w:r w:rsidRPr="00964002">
        <w:rPr>
          <w:rFonts w:ascii="Times" w:hAnsi="Times"/>
          <w:lang w:val="en-US"/>
        </w:rPr>
        <w:t xml:space="preserve"> if there is a sufficient amount of research material, directions for solving the identified problems, specific practical recommendations and suggestions for improving the studied phenomena and processes can be considered and substantiated.</w:t>
      </w:r>
    </w:p>
    <w:p w:rsidR="006B7A10" w:rsidRPr="00964002" w:rsidRDefault="006B7A10" w:rsidP="00FB4802">
      <w:pPr>
        <w:widowControl/>
        <w:spacing w:line="360" w:lineRule="auto"/>
        <w:rPr>
          <w:rFonts w:ascii="Times" w:hAnsi="Times"/>
          <w:lang w:val="en-US"/>
        </w:rPr>
      </w:pPr>
    </w:p>
    <w:p w:rsidR="004F46F6" w:rsidRPr="00964002" w:rsidRDefault="006B7A10" w:rsidP="00FB4802">
      <w:pPr>
        <w:widowControl/>
        <w:spacing w:line="360" w:lineRule="auto"/>
        <w:rPr>
          <w:rFonts w:ascii="Times" w:hAnsi="Times"/>
          <w:i/>
          <w:lang w:val="en-US"/>
        </w:rPr>
      </w:pPr>
      <w:r w:rsidRPr="00964002">
        <w:rPr>
          <w:rFonts w:ascii="Times" w:hAnsi="Times"/>
          <w:i/>
          <w:lang w:val="en-US"/>
        </w:rPr>
        <w:t>The conclusion</w:t>
      </w:r>
      <w:r w:rsidR="004F46F6" w:rsidRPr="00964002">
        <w:rPr>
          <w:rFonts w:ascii="Times" w:hAnsi="Times"/>
          <w:i/>
          <w:lang w:val="en-US"/>
        </w:rPr>
        <w:t>:</w:t>
      </w:r>
      <w:r w:rsidRPr="00964002">
        <w:rPr>
          <w:rFonts w:ascii="Times" w:hAnsi="Times"/>
          <w:i/>
          <w:lang w:val="en-US"/>
        </w:rPr>
        <w:t xml:space="preserve"> </w:t>
      </w:r>
    </w:p>
    <w:p w:rsidR="006B7A10" w:rsidRPr="00964002" w:rsidRDefault="006B7A10" w:rsidP="00FB4802">
      <w:pPr>
        <w:widowControl/>
        <w:spacing w:line="360" w:lineRule="auto"/>
        <w:rPr>
          <w:rFonts w:ascii="Times" w:hAnsi="Times"/>
          <w:lang w:val="en-US"/>
        </w:rPr>
      </w:pPr>
      <w:proofErr w:type="gramStart"/>
      <w:r w:rsidRPr="00964002">
        <w:rPr>
          <w:rFonts w:ascii="Times" w:hAnsi="Times"/>
          <w:lang w:val="en-US"/>
        </w:rPr>
        <w:t>of</w:t>
      </w:r>
      <w:proofErr w:type="gramEnd"/>
      <w:r w:rsidRPr="00964002">
        <w:rPr>
          <w:rFonts w:ascii="Times" w:hAnsi="Times"/>
          <w:lang w:val="en-US"/>
        </w:rPr>
        <w:t xml:space="preserve"> the bachelor's thesis contains </w:t>
      </w:r>
      <w:r w:rsidR="004F46F6" w:rsidRPr="00964002">
        <w:rPr>
          <w:rFonts w:ascii="Times" w:hAnsi="Times"/>
          <w:lang w:val="en-US"/>
        </w:rPr>
        <w:t>sums up, implications</w:t>
      </w:r>
      <w:r w:rsidRPr="00964002">
        <w:rPr>
          <w:rFonts w:ascii="Times" w:hAnsi="Times"/>
          <w:lang w:val="en-US"/>
        </w:rPr>
        <w:t xml:space="preserve"> and suggestions from all three chapters of the bachelor's </w:t>
      </w:r>
      <w:r w:rsidR="004F46F6" w:rsidRPr="00964002">
        <w:rPr>
          <w:rFonts w:ascii="Times" w:hAnsi="Times"/>
          <w:lang w:val="en-US"/>
        </w:rPr>
        <w:t xml:space="preserve">thesis </w:t>
      </w:r>
      <w:r w:rsidRPr="00964002">
        <w:rPr>
          <w:rFonts w:ascii="Times" w:hAnsi="Times"/>
          <w:lang w:val="en-US"/>
        </w:rPr>
        <w:t>with their brief justification in accordance with the goal and objectives, reveals the significance of the results obtained.</w:t>
      </w:r>
    </w:p>
    <w:p w:rsidR="006B7A10" w:rsidRPr="00964002" w:rsidRDefault="006B7A10" w:rsidP="00FB4802">
      <w:pPr>
        <w:widowControl/>
        <w:spacing w:line="360" w:lineRule="auto"/>
        <w:rPr>
          <w:rFonts w:ascii="Times" w:hAnsi="Times"/>
          <w:lang w:val="en-US"/>
        </w:rPr>
      </w:pPr>
    </w:p>
    <w:p w:rsidR="004F46F6" w:rsidRPr="00964002" w:rsidRDefault="004F46F6" w:rsidP="00FB4802">
      <w:pPr>
        <w:shd w:val="clear" w:color="auto" w:fill="FFFFFF"/>
        <w:spacing w:line="360" w:lineRule="auto"/>
        <w:rPr>
          <w:rFonts w:ascii="Times" w:hAnsi="Times"/>
          <w:b/>
          <w:i/>
          <w:lang w:val="en-US"/>
        </w:rPr>
      </w:pPr>
      <w:r w:rsidRPr="00964002">
        <w:rPr>
          <w:rFonts w:ascii="Times" w:hAnsi="Times"/>
          <w:b/>
          <w:i/>
          <w:lang w:val="en-US"/>
        </w:rPr>
        <w:t xml:space="preserve">Bibliography </w:t>
      </w:r>
    </w:p>
    <w:p w:rsidR="004F46F6" w:rsidRPr="00964002" w:rsidRDefault="004F46F6" w:rsidP="00FB4802">
      <w:pPr>
        <w:shd w:val="clear" w:color="auto" w:fill="FFFFFF"/>
        <w:spacing w:line="360" w:lineRule="auto"/>
        <w:rPr>
          <w:rFonts w:ascii="Times" w:hAnsi="Times"/>
          <w:lang w:val="en-US"/>
        </w:rPr>
      </w:pPr>
      <w:r w:rsidRPr="00964002">
        <w:rPr>
          <w:rFonts w:ascii="Times" w:hAnsi="Times"/>
          <w:lang w:val="en-US"/>
        </w:rPr>
        <w:t>The list of used literature reflects the amount of sources (used and the degree of study of the topic, indicating the level of mastering the skills of working with scientific literature. It includes books, textbooks, articles in journals, methodological materials, normative documents, legislative acts, etc. at least 25, together with the corporate and other websites).</w:t>
      </w:r>
    </w:p>
    <w:p w:rsidR="00285657" w:rsidRPr="00964002" w:rsidRDefault="00285657" w:rsidP="00141EDE">
      <w:pPr>
        <w:spacing w:line="360" w:lineRule="auto"/>
        <w:ind w:firstLine="403"/>
        <w:rPr>
          <w:rFonts w:ascii="Times" w:hAnsi="Times"/>
          <w:color w:val="FF0000"/>
          <w:lang w:val="en-US"/>
        </w:rPr>
      </w:pPr>
      <w:r w:rsidRPr="00964002">
        <w:rPr>
          <w:rFonts w:ascii="Times" w:hAnsi="Times"/>
          <w:color w:val="FF0000"/>
          <w:lang w:val="en-US"/>
        </w:rPr>
        <w:t xml:space="preserve">Stick to Russian </w:t>
      </w:r>
      <w:r w:rsidR="004949AF" w:rsidRPr="00964002">
        <w:rPr>
          <w:rFonts w:ascii="Times" w:hAnsi="Times"/>
          <w:b/>
          <w:bCs/>
          <w:color w:val="FF0000"/>
          <w:lang w:val="en-US"/>
        </w:rPr>
        <w:t>GOST R 7.0.5-2008</w:t>
      </w:r>
      <w:r w:rsidR="00141EDE" w:rsidRPr="00964002">
        <w:rPr>
          <w:rFonts w:ascii="Times" w:hAnsi="Times"/>
          <w:b/>
          <w:bCs/>
          <w:color w:val="FF0000"/>
          <w:lang w:val="en-US"/>
        </w:rPr>
        <w:t xml:space="preserve"> style </w:t>
      </w:r>
      <w:r w:rsidRPr="00964002">
        <w:rPr>
          <w:rFonts w:ascii="Times" w:hAnsi="Times"/>
          <w:color w:val="FF0000"/>
          <w:lang w:val="en-US"/>
        </w:rPr>
        <w:t xml:space="preserve">for bibliography. The </w:t>
      </w:r>
      <w:r w:rsidR="004949AF" w:rsidRPr="00964002">
        <w:rPr>
          <w:rFonts w:ascii="Times" w:hAnsi="Times"/>
          <w:color w:val="FF0000"/>
          <w:lang w:val="en-US"/>
        </w:rPr>
        <w:t>in-</w:t>
      </w:r>
      <w:r w:rsidRPr="00964002">
        <w:rPr>
          <w:rFonts w:ascii="Times" w:hAnsi="Times"/>
          <w:color w:val="FF0000"/>
          <w:lang w:val="en-US"/>
        </w:rPr>
        <w:t>text</w:t>
      </w:r>
      <w:r w:rsidRPr="00964002">
        <w:rPr>
          <w:rFonts w:ascii="Times" w:hAnsi="Times"/>
          <w:color w:val="FF0000"/>
          <w:lang w:val="en-US"/>
        </w:rPr>
        <w:t xml:space="preserve"> references</w:t>
      </w:r>
      <w:r w:rsidR="004949AF" w:rsidRPr="00964002">
        <w:rPr>
          <w:rFonts w:ascii="Times" w:hAnsi="Times"/>
          <w:color w:val="FF0000"/>
          <w:lang w:val="en-US"/>
        </w:rPr>
        <w:t xml:space="preserve"> and citation</w:t>
      </w:r>
      <w:r w:rsidRPr="00964002">
        <w:rPr>
          <w:rFonts w:ascii="Times" w:hAnsi="Times"/>
          <w:color w:val="FF0000"/>
          <w:lang w:val="en-US"/>
        </w:rPr>
        <w:t xml:space="preserve"> should be in </w:t>
      </w:r>
      <w:r w:rsidRPr="00964002">
        <w:rPr>
          <w:rFonts w:ascii="Times" w:hAnsi="Times"/>
          <w:color w:val="FF0000"/>
          <w:lang w:val="en-US"/>
        </w:rPr>
        <w:t xml:space="preserve">square brackets </w:t>
      </w:r>
    </w:p>
    <w:p w:rsidR="00B50837" w:rsidRPr="00964002" w:rsidRDefault="00B50837" w:rsidP="00B50837">
      <w:pPr>
        <w:widowControl/>
        <w:spacing w:line="360" w:lineRule="auto"/>
        <w:ind w:left="2124"/>
        <w:rPr>
          <w:rFonts w:ascii="Times" w:hAnsi="Times"/>
          <w:color w:val="FF0000"/>
          <w:lang w:val="en-US"/>
        </w:rPr>
      </w:pPr>
      <w:r w:rsidRPr="00964002">
        <w:rPr>
          <w:rFonts w:ascii="Times" w:hAnsi="Times"/>
          <w:color w:val="FF0000"/>
          <w:lang w:val="en-US"/>
        </w:rPr>
        <w:t>This is defined by John Smith as… [</w:t>
      </w:r>
      <w:r w:rsidR="00B42FC8" w:rsidRPr="00964002">
        <w:rPr>
          <w:rFonts w:ascii="Times" w:hAnsi="Times"/>
          <w:color w:val="FF0000"/>
          <w:lang w:val="en-US"/>
        </w:rPr>
        <w:t>1</w:t>
      </w:r>
      <w:r w:rsidRPr="00964002">
        <w:rPr>
          <w:rFonts w:ascii="Times" w:hAnsi="Times"/>
          <w:color w:val="FF0000"/>
          <w:lang w:val="en-US"/>
        </w:rPr>
        <w:t>, p. 34]</w:t>
      </w:r>
    </w:p>
    <w:p w:rsidR="00B50837" w:rsidRPr="00964002" w:rsidRDefault="00B50837" w:rsidP="00B42FC8">
      <w:pPr>
        <w:pStyle w:val="a3"/>
        <w:widowControl/>
        <w:numPr>
          <w:ilvl w:val="0"/>
          <w:numId w:val="12"/>
        </w:numPr>
        <w:spacing w:line="360" w:lineRule="auto"/>
        <w:rPr>
          <w:rFonts w:ascii="Times" w:hAnsi="Times"/>
          <w:color w:val="FF0000"/>
          <w:lang w:val="en-US"/>
        </w:rPr>
      </w:pPr>
      <w:r w:rsidRPr="00964002">
        <w:rPr>
          <w:rFonts w:ascii="Times" w:hAnsi="Times"/>
          <w:color w:val="FF0000"/>
          <w:lang w:val="en-US"/>
        </w:rPr>
        <w:t xml:space="preserve">Smith J. Managerial economics. </w:t>
      </w:r>
      <w:r w:rsidR="004949AF" w:rsidRPr="00964002">
        <w:rPr>
          <w:rFonts w:ascii="Times" w:hAnsi="Times"/>
          <w:color w:val="FF0000"/>
          <w:lang w:val="en-US"/>
        </w:rPr>
        <w:t xml:space="preserve">/ J. Smith // </w:t>
      </w:r>
      <w:r w:rsidRPr="00964002">
        <w:rPr>
          <w:rFonts w:ascii="Times" w:hAnsi="Times"/>
          <w:color w:val="FF0000"/>
          <w:lang w:val="en-US"/>
        </w:rPr>
        <w:t xml:space="preserve">Moscow: </w:t>
      </w:r>
      <w:proofErr w:type="spellStart"/>
      <w:r w:rsidRPr="00964002">
        <w:rPr>
          <w:rFonts w:ascii="Times" w:hAnsi="Times"/>
          <w:color w:val="FF0000"/>
          <w:lang w:val="en-US"/>
        </w:rPr>
        <w:t>Alpina</w:t>
      </w:r>
      <w:proofErr w:type="spellEnd"/>
      <w:r w:rsidRPr="00964002">
        <w:rPr>
          <w:rFonts w:ascii="Times" w:hAnsi="Times"/>
          <w:color w:val="FF0000"/>
          <w:lang w:val="en-US"/>
        </w:rPr>
        <w:t xml:space="preserve"> Business Books, 2019 – 356 p.</w:t>
      </w:r>
    </w:p>
    <w:p w:rsidR="00452F5C" w:rsidRPr="00452F5C" w:rsidRDefault="00452F5C" w:rsidP="00452F5C">
      <w:pPr>
        <w:widowControl/>
        <w:pBdr>
          <w:top w:val="single" w:sz="4" w:space="1" w:color="auto"/>
          <w:left w:val="single" w:sz="4" w:space="4" w:color="auto"/>
          <w:bottom w:val="single" w:sz="4" w:space="1" w:color="auto"/>
          <w:right w:val="single" w:sz="4" w:space="4" w:color="auto"/>
        </w:pBdr>
        <w:spacing w:line="360" w:lineRule="auto"/>
        <w:ind w:firstLine="0"/>
        <w:jc w:val="left"/>
        <w:rPr>
          <w:lang w:val="en-US"/>
        </w:rPr>
      </w:pPr>
      <w:r w:rsidRPr="00452F5C">
        <w:rPr>
          <w:lang w:val="en-US"/>
        </w:rPr>
        <w:t>Books</w:t>
      </w:r>
    </w:p>
    <w:p w:rsidR="00452F5C" w:rsidRPr="00452F5C" w:rsidRDefault="00452F5C" w:rsidP="00452F5C">
      <w:pPr>
        <w:widowControl/>
        <w:pBdr>
          <w:top w:val="single" w:sz="4" w:space="1" w:color="auto"/>
          <w:left w:val="single" w:sz="4" w:space="4" w:color="auto"/>
          <w:bottom w:val="single" w:sz="4" w:space="1" w:color="auto"/>
          <w:right w:val="single" w:sz="4" w:space="4" w:color="auto"/>
        </w:pBdr>
        <w:spacing w:line="360" w:lineRule="auto"/>
        <w:ind w:firstLine="0"/>
        <w:rPr>
          <w:lang w:val="en-US"/>
        </w:rPr>
      </w:pPr>
      <w:r w:rsidRPr="00452F5C">
        <w:rPr>
          <w:lang w:val="en-US"/>
        </w:rPr>
        <w:t>One author</w:t>
      </w:r>
    </w:p>
    <w:p w:rsidR="00452F5C" w:rsidRPr="00452F5C" w:rsidRDefault="00452F5C" w:rsidP="00452F5C">
      <w:pPr>
        <w:widowControl/>
        <w:pBdr>
          <w:top w:val="single" w:sz="4" w:space="1" w:color="auto"/>
          <w:left w:val="single" w:sz="4" w:space="4" w:color="auto"/>
          <w:bottom w:val="single" w:sz="4" w:space="1" w:color="auto"/>
          <w:right w:val="single" w:sz="4" w:space="4" w:color="auto"/>
        </w:pBdr>
        <w:spacing w:line="360" w:lineRule="auto"/>
        <w:ind w:firstLine="0"/>
        <w:rPr>
          <w:sz w:val="20"/>
          <w:szCs w:val="20"/>
          <w:lang w:val="en-US"/>
        </w:rPr>
      </w:pPr>
      <w:r w:rsidRPr="00452F5C">
        <w:rPr>
          <w:sz w:val="20"/>
          <w:szCs w:val="20"/>
          <w:lang w:val="en-US"/>
        </w:rPr>
        <w:t xml:space="preserve">Williamson O. E. </w:t>
      </w:r>
      <w:proofErr w:type="gramStart"/>
      <w:r w:rsidRPr="00452F5C">
        <w:rPr>
          <w:sz w:val="20"/>
          <w:szCs w:val="20"/>
          <w:lang w:val="en-US"/>
        </w:rPr>
        <w:t>The mechanisms of governance / O.</w:t>
      </w:r>
      <w:r w:rsidRPr="00452F5C">
        <w:rPr>
          <w:sz w:val="20"/>
          <w:szCs w:val="20"/>
          <w:lang w:val="en-US"/>
        </w:rPr>
        <w:t xml:space="preserve"> </w:t>
      </w:r>
      <w:r w:rsidRPr="00452F5C">
        <w:rPr>
          <w:sz w:val="20"/>
          <w:szCs w:val="20"/>
          <w:lang w:val="en-US"/>
        </w:rPr>
        <w:t>E. Williamson.</w:t>
      </w:r>
      <w:proofErr w:type="gramEnd"/>
      <w:r w:rsidRPr="00452F5C">
        <w:rPr>
          <w:sz w:val="20"/>
          <w:szCs w:val="20"/>
          <w:lang w:val="en-US"/>
        </w:rPr>
        <w:t xml:space="preserve"> – New York: Oxford University Press,</w:t>
      </w:r>
      <w:r w:rsidRPr="00452F5C">
        <w:rPr>
          <w:sz w:val="20"/>
          <w:szCs w:val="20"/>
          <w:lang w:val="en-US"/>
        </w:rPr>
        <w:t xml:space="preserve"> </w:t>
      </w:r>
      <w:r w:rsidRPr="00452F5C">
        <w:rPr>
          <w:sz w:val="20"/>
          <w:szCs w:val="20"/>
          <w:lang w:val="en-US"/>
        </w:rPr>
        <w:t>1996. – 429 p.</w:t>
      </w:r>
    </w:p>
    <w:p w:rsidR="00452F5C" w:rsidRPr="00452F5C" w:rsidRDefault="00452F5C" w:rsidP="00452F5C">
      <w:pPr>
        <w:widowControl/>
        <w:pBdr>
          <w:top w:val="single" w:sz="4" w:space="1" w:color="auto"/>
          <w:left w:val="single" w:sz="4" w:space="4" w:color="auto"/>
          <w:bottom w:val="single" w:sz="4" w:space="1" w:color="auto"/>
          <w:right w:val="single" w:sz="4" w:space="4" w:color="auto"/>
        </w:pBdr>
        <w:spacing w:line="360" w:lineRule="auto"/>
        <w:ind w:firstLine="0"/>
        <w:rPr>
          <w:lang w:val="en-US"/>
        </w:rPr>
      </w:pPr>
      <w:r w:rsidRPr="00452F5C">
        <w:rPr>
          <w:lang w:val="en-US"/>
        </w:rPr>
        <w:t>Several authors</w:t>
      </w:r>
    </w:p>
    <w:p w:rsidR="00452F5C" w:rsidRPr="00452F5C" w:rsidRDefault="00452F5C" w:rsidP="00452F5C">
      <w:pPr>
        <w:widowControl/>
        <w:pBdr>
          <w:top w:val="single" w:sz="4" w:space="1" w:color="auto"/>
          <w:left w:val="single" w:sz="4" w:space="4" w:color="auto"/>
          <w:bottom w:val="single" w:sz="4" w:space="1" w:color="auto"/>
          <w:right w:val="single" w:sz="4" w:space="4" w:color="auto"/>
        </w:pBdr>
        <w:spacing w:line="360" w:lineRule="auto"/>
        <w:ind w:firstLine="0"/>
        <w:rPr>
          <w:sz w:val="20"/>
          <w:szCs w:val="20"/>
          <w:lang w:val="en-US"/>
        </w:rPr>
      </w:pPr>
      <w:proofErr w:type="gramStart"/>
      <w:r w:rsidRPr="00452F5C">
        <w:rPr>
          <w:sz w:val="20"/>
          <w:szCs w:val="20"/>
          <w:lang w:val="en-US"/>
        </w:rPr>
        <w:t>Strategic management cases / N. Snyder [et al.].</w:t>
      </w:r>
      <w:proofErr w:type="gramEnd"/>
      <w:r w:rsidRPr="00452F5C">
        <w:rPr>
          <w:sz w:val="20"/>
          <w:szCs w:val="20"/>
          <w:lang w:val="en-US"/>
        </w:rPr>
        <w:t xml:space="preserve"> –</w:t>
      </w:r>
      <w:r w:rsidRPr="00452F5C">
        <w:rPr>
          <w:sz w:val="20"/>
          <w:szCs w:val="20"/>
          <w:lang w:val="en-US"/>
        </w:rPr>
        <w:t xml:space="preserve"> </w:t>
      </w:r>
      <w:r w:rsidRPr="00452F5C">
        <w:rPr>
          <w:sz w:val="20"/>
          <w:szCs w:val="20"/>
          <w:lang w:val="en-US"/>
        </w:rPr>
        <w:t>Reading: Addison-Wesley, 1991. – 769 p.</w:t>
      </w:r>
    </w:p>
    <w:p w:rsidR="00452F5C" w:rsidRPr="00452F5C" w:rsidRDefault="00452F5C" w:rsidP="00452F5C">
      <w:pPr>
        <w:widowControl/>
        <w:pBdr>
          <w:top w:val="single" w:sz="4" w:space="1" w:color="auto"/>
          <w:left w:val="single" w:sz="4" w:space="4" w:color="auto"/>
          <w:bottom w:val="single" w:sz="4" w:space="1" w:color="auto"/>
          <w:right w:val="single" w:sz="4" w:space="4" w:color="auto"/>
        </w:pBdr>
        <w:spacing w:line="360" w:lineRule="auto"/>
        <w:ind w:firstLine="0"/>
        <w:rPr>
          <w:lang w:val="en-US"/>
        </w:rPr>
      </w:pPr>
      <w:r w:rsidRPr="00452F5C">
        <w:rPr>
          <w:lang w:val="en-US"/>
        </w:rPr>
        <w:t>A collection of works</w:t>
      </w:r>
    </w:p>
    <w:p w:rsidR="00452F5C" w:rsidRDefault="00452F5C" w:rsidP="00452F5C">
      <w:pPr>
        <w:widowControl/>
        <w:pBdr>
          <w:top w:val="single" w:sz="4" w:space="1" w:color="auto"/>
          <w:left w:val="single" w:sz="4" w:space="4" w:color="auto"/>
          <w:bottom w:val="single" w:sz="4" w:space="1" w:color="auto"/>
          <w:right w:val="single" w:sz="4" w:space="4" w:color="auto"/>
        </w:pBdr>
        <w:spacing w:line="360" w:lineRule="auto"/>
        <w:ind w:firstLine="0"/>
        <w:rPr>
          <w:sz w:val="20"/>
          <w:szCs w:val="20"/>
          <w:lang w:val="en-US"/>
        </w:rPr>
      </w:pPr>
      <w:r w:rsidRPr="00452F5C">
        <w:rPr>
          <w:sz w:val="20"/>
          <w:szCs w:val="20"/>
          <w:lang w:val="en-US"/>
        </w:rPr>
        <w:t>Fundamental issues in strategy: a research agenda /</w:t>
      </w:r>
      <w:r w:rsidRPr="00452F5C">
        <w:rPr>
          <w:sz w:val="20"/>
          <w:szCs w:val="20"/>
          <w:lang w:val="en-US"/>
        </w:rPr>
        <w:t xml:space="preserve"> </w:t>
      </w:r>
      <w:r w:rsidRPr="00452F5C">
        <w:rPr>
          <w:sz w:val="20"/>
          <w:szCs w:val="20"/>
          <w:lang w:val="en-US"/>
        </w:rPr>
        <w:t xml:space="preserve">ed. </w:t>
      </w:r>
      <w:proofErr w:type="gramStart"/>
      <w:r w:rsidR="00EC21BC" w:rsidRPr="00452F5C">
        <w:rPr>
          <w:sz w:val="20"/>
          <w:szCs w:val="20"/>
          <w:lang w:val="en-US"/>
        </w:rPr>
        <w:t>B</w:t>
      </w:r>
      <w:r w:rsidRPr="00452F5C">
        <w:rPr>
          <w:sz w:val="20"/>
          <w:szCs w:val="20"/>
          <w:lang w:val="en-US"/>
        </w:rPr>
        <w:t xml:space="preserve">y R. P. </w:t>
      </w:r>
      <w:proofErr w:type="spellStart"/>
      <w:r w:rsidRPr="00452F5C">
        <w:rPr>
          <w:sz w:val="20"/>
          <w:szCs w:val="20"/>
          <w:lang w:val="en-US"/>
        </w:rPr>
        <w:t>Rumelt</w:t>
      </w:r>
      <w:proofErr w:type="spellEnd"/>
      <w:r w:rsidRPr="00452F5C">
        <w:rPr>
          <w:sz w:val="20"/>
          <w:szCs w:val="20"/>
          <w:lang w:val="en-US"/>
        </w:rPr>
        <w:t xml:space="preserve"> [et al.].</w:t>
      </w:r>
      <w:proofErr w:type="gramEnd"/>
      <w:r w:rsidRPr="00452F5C">
        <w:rPr>
          <w:sz w:val="20"/>
          <w:szCs w:val="20"/>
          <w:lang w:val="en-US"/>
        </w:rPr>
        <w:t xml:space="preserve"> − Boston, </w:t>
      </w:r>
      <w:proofErr w:type="gramStart"/>
      <w:r w:rsidRPr="00452F5C">
        <w:rPr>
          <w:sz w:val="20"/>
          <w:szCs w:val="20"/>
          <w:lang w:val="en-US"/>
        </w:rPr>
        <w:t>MA :</w:t>
      </w:r>
      <w:proofErr w:type="gramEnd"/>
      <w:r w:rsidRPr="00452F5C">
        <w:rPr>
          <w:sz w:val="20"/>
          <w:szCs w:val="20"/>
          <w:lang w:val="en-US"/>
        </w:rPr>
        <w:t xml:space="preserve"> Harvard</w:t>
      </w:r>
      <w:r w:rsidRPr="00452F5C">
        <w:rPr>
          <w:sz w:val="20"/>
          <w:szCs w:val="20"/>
          <w:lang w:val="en-US"/>
        </w:rPr>
        <w:t xml:space="preserve"> </w:t>
      </w:r>
      <w:r w:rsidRPr="00452F5C">
        <w:rPr>
          <w:sz w:val="20"/>
          <w:szCs w:val="20"/>
          <w:lang w:val="en-US"/>
        </w:rPr>
        <w:t>Business School Press, 1994. – 636 p.</w:t>
      </w:r>
    </w:p>
    <w:p w:rsidR="00EC21BC" w:rsidRDefault="00EC21BC" w:rsidP="00EC21BC">
      <w:pPr>
        <w:widowControl/>
        <w:pBdr>
          <w:top w:val="single" w:sz="4" w:space="1" w:color="auto"/>
          <w:left w:val="single" w:sz="4" w:space="4" w:color="auto"/>
          <w:bottom w:val="single" w:sz="4" w:space="1" w:color="auto"/>
          <w:right w:val="single" w:sz="4" w:space="4" w:color="auto"/>
        </w:pBdr>
        <w:spacing w:line="360" w:lineRule="auto"/>
        <w:ind w:firstLine="0"/>
        <w:jc w:val="left"/>
        <w:rPr>
          <w:lang w:val="en-US"/>
        </w:rPr>
      </w:pPr>
      <w:r w:rsidRPr="00EC21BC">
        <w:rPr>
          <w:lang w:val="en-US"/>
        </w:rPr>
        <w:t xml:space="preserve">Articles </w:t>
      </w:r>
    </w:p>
    <w:p w:rsidR="00EC21BC" w:rsidRPr="00EC21BC" w:rsidRDefault="00EC21BC" w:rsidP="00EC21BC">
      <w:pPr>
        <w:widowControl/>
        <w:pBdr>
          <w:top w:val="single" w:sz="4" w:space="1" w:color="auto"/>
          <w:left w:val="single" w:sz="4" w:space="4" w:color="auto"/>
          <w:bottom w:val="single" w:sz="4" w:space="1" w:color="auto"/>
          <w:right w:val="single" w:sz="4" w:space="4" w:color="auto"/>
        </w:pBdr>
        <w:spacing w:line="360" w:lineRule="auto"/>
        <w:ind w:firstLine="0"/>
        <w:jc w:val="left"/>
        <w:rPr>
          <w:sz w:val="20"/>
          <w:szCs w:val="20"/>
          <w:lang w:val="en-US"/>
        </w:rPr>
      </w:pPr>
      <w:proofErr w:type="spellStart"/>
      <w:r w:rsidRPr="00EC21BC">
        <w:rPr>
          <w:sz w:val="20"/>
          <w:szCs w:val="20"/>
          <w:lang w:val="en-US"/>
        </w:rPr>
        <w:t>Patokina</w:t>
      </w:r>
      <w:proofErr w:type="spellEnd"/>
      <w:r w:rsidRPr="00EC21BC">
        <w:rPr>
          <w:sz w:val="20"/>
          <w:szCs w:val="20"/>
          <w:lang w:val="en-US"/>
        </w:rPr>
        <w:t>, O. Privatization in Russia: The search for an</w:t>
      </w:r>
      <w:r>
        <w:rPr>
          <w:sz w:val="20"/>
          <w:szCs w:val="20"/>
          <w:lang w:val="en-US"/>
        </w:rPr>
        <w:t xml:space="preserve"> </w:t>
      </w:r>
      <w:r w:rsidRPr="00EC21BC">
        <w:rPr>
          <w:sz w:val="20"/>
          <w:szCs w:val="20"/>
          <w:lang w:val="en-US"/>
        </w:rPr>
        <w:t xml:space="preserve">efficient model / O. </w:t>
      </w:r>
      <w:proofErr w:type="spellStart"/>
      <w:r w:rsidRPr="00EC21BC">
        <w:rPr>
          <w:sz w:val="20"/>
          <w:szCs w:val="20"/>
          <w:lang w:val="en-US"/>
        </w:rPr>
        <w:t>Patokina</w:t>
      </w:r>
      <w:proofErr w:type="spellEnd"/>
      <w:r w:rsidRPr="00EC21BC">
        <w:rPr>
          <w:sz w:val="20"/>
          <w:szCs w:val="20"/>
          <w:lang w:val="en-US"/>
        </w:rPr>
        <w:t>, I. Baranov // Russian and East</w:t>
      </w:r>
    </w:p>
    <w:p w:rsidR="00EC21BC" w:rsidRDefault="00EC21BC" w:rsidP="00EC21BC">
      <w:pPr>
        <w:widowControl/>
        <w:pBdr>
          <w:top w:val="single" w:sz="4" w:space="1" w:color="auto"/>
          <w:left w:val="single" w:sz="4" w:space="4" w:color="auto"/>
          <w:bottom w:val="single" w:sz="4" w:space="1" w:color="auto"/>
          <w:right w:val="single" w:sz="4" w:space="4" w:color="auto"/>
        </w:pBdr>
        <w:spacing w:line="360" w:lineRule="auto"/>
        <w:ind w:firstLine="0"/>
        <w:jc w:val="left"/>
        <w:rPr>
          <w:sz w:val="20"/>
          <w:szCs w:val="20"/>
          <w:lang w:val="en-US"/>
        </w:rPr>
      </w:pPr>
      <w:proofErr w:type="gramStart"/>
      <w:r w:rsidRPr="00EC21BC">
        <w:rPr>
          <w:sz w:val="20"/>
          <w:szCs w:val="20"/>
          <w:lang w:val="en-US"/>
        </w:rPr>
        <w:t>European finance and trade.</w:t>
      </w:r>
      <w:proofErr w:type="gramEnd"/>
      <w:r w:rsidRPr="00EC21BC">
        <w:rPr>
          <w:sz w:val="20"/>
          <w:szCs w:val="20"/>
          <w:lang w:val="en-US"/>
        </w:rPr>
        <w:t xml:space="preserve"> – 1999. – Vol. 35, № 4. – P.</w:t>
      </w:r>
      <w:r>
        <w:rPr>
          <w:sz w:val="20"/>
          <w:szCs w:val="20"/>
          <w:lang w:val="en-US"/>
        </w:rPr>
        <w:t xml:space="preserve"> </w:t>
      </w:r>
      <w:r w:rsidRPr="00EC21BC">
        <w:rPr>
          <w:sz w:val="20"/>
          <w:szCs w:val="20"/>
          <w:lang w:val="en-US"/>
        </w:rPr>
        <w:t>30-46.</w:t>
      </w:r>
    </w:p>
    <w:p w:rsidR="00EC21BC" w:rsidRPr="00EC21BC" w:rsidRDefault="00EC21BC" w:rsidP="00EC21BC">
      <w:pPr>
        <w:widowControl/>
        <w:pBdr>
          <w:top w:val="single" w:sz="4" w:space="1" w:color="auto"/>
          <w:left w:val="single" w:sz="4" w:space="4" w:color="auto"/>
          <w:bottom w:val="single" w:sz="4" w:space="1" w:color="auto"/>
          <w:right w:val="single" w:sz="4" w:space="4" w:color="auto"/>
        </w:pBdr>
        <w:spacing w:line="360" w:lineRule="auto"/>
        <w:ind w:firstLine="0"/>
        <w:jc w:val="left"/>
        <w:rPr>
          <w:lang w:val="en-US"/>
        </w:rPr>
      </w:pPr>
      <w:r w:rsidRPr="00EC21BC">
        <w:rPr>
          <w:lang w:val="en-US"/>
        </w:rPr>
        <w:t>Annual report</w:t>
      </w:r>
    </w:p>
    <w:p w:rsidR="00EC21BC" w:rsidRPr="00EC21BC" w:rsidRDefault="00EC21BC" w:rsidP="00EC21BC">
      <w:pPr>
        <w:widowControl/>
        <w:pBdr>
          <w:top w:val="single" w:sz="4" w:space="1" w:color="auto"/>
          <w:left w:val="single" w:sz="4" w:space="4" w:color="auto"/>
          <w:bottom w:val="single" w:sz="4" w:space="1" w:color="auto"/>
          <w:right w:val="single" w:sz="4" w:space="4" w:color="auto"/>
        </w:pBdr>
        <w:spacing w:line="360" w:lineRule="auto"/>
        <w:ind w:firstLine="0"/>
        <w:jc w:val="left"/>
        <w:rPr>
          <w:sz w:val="20"/>
          <w:szCs w:val="20"/>
          <w:lang w:val="en-US"/>
        </w:rPr>
      </w:pPr>
      <w:proofErr w:type="gramStart"/>
      <w:r w:rsidRPr="00EC21BC">
        <w:rPr>
          <w:sz w:val="20"/>
          <w:szCs w:val="20"/>
          <w:lang w:val="en-US"/>
        </w:rPr>
        <w:t>1996 Annual report / BMW (</w:t>
      </w:r>
      <w:proofErr w:type="spellStart"/>
      <w:r w:rsidRPr="00EC21BC">
        <w:rPr>
          <w:sz w:val="20"/>
          <w:szCs w:val="20"/>
          <w:lang w:val="en-US"/>
        </w:rPr>
        <w:t>Bayerische</w:t>
      </w:r>
      <w:proofErr w:type="spellEnd"/>
      <w:r w:rsidRPr="00EC21BC">
        <w:rPr>
          <w:sz w:val="20"/>
          <w:szCs w:val="20"/>
          <w:lang w:val="en-US"/>
        </w:rPr>
        <w:t xml:space="preserve"> </w:t>
      </w:r>
      <w:proofErr w:type="spellStart"/>
      <w:r w:rsidRPr="00EC21BC">
        <w:rPr>
          <w:sz w:val="20"/>
          <w:szCs w:val="20"/>
          <w:lang w:val="en-US"/>
        </w:rPr>
        <w:t>Motoren</w:t>
      </w:r>
      <w:proofErr w:type="spellEnd"/>
      <w:r>
        <w:rPr>
          <w:sz w:val="20"/>
          <w:szCs w:val="20"/>
          <w:lang w:val="en-US"/>
        </w:rPr>
        <w:t xml:space="preserve"> </w:t>
      </w:r>
      <w:proofErr w:type="spellStart"/>
      <w:r w:rsidRPr="00EC21BC">
        <w:rPr>
          <w:sz w:val="20"/>
          <w:szCs w:val="20"/>
          <w:lang w:val="en-US"/>
        </w:rPr>
        <w:t>Werke</w:t>
      </w:r>
      <w:proofErr w:type="spellEnd"/>
      <w:r w:rsidRPr="00EC21BC">
        <w:rPr>
          <w:sz w:val="20"/>
          <w:szCs w:val="20"/>
          <w:lang w:val="en-US"/>
        </w:rPr>
        <w:t xml:space="preserve"> </w:t>
      </w:r>
      <w:proofErr w:type="spellStart"/>
      <w:r w:rsidRPr="00EC21BC">
        <w:rPr>
          <w:sz w:val="20"/>
          <w:szCs w:val="20"/>
          <w:lang w:val="en-US"/>
        </w:rPr>
        <w:t>Aktiengesellschaft</w:t>
      </w:r>
      <w:proofErr w:type="spellEnd"/>
      <w:r w:rsidRPr="00EC21BC">
        <w:rPr>
          <w:sz w:val="20"/>
          <w:szCs w:val="20"/>
          <w:lang w:val="en-US"/>
        </w:rPr>
        <w:t>).</w:t>
      </w:r>
      <w:proofErr w:type="gramEnd"/>
      <w:r w:rsidRPr="00EC21BC">
        <w:rPr>
          <w:sz w:val="20"/>
          <w:szCs w:val="20"/>
          <w:lang w:val="en-US"/>
        </w:rPr>
        <w:t xml:space="preserve"> – Munich, 1996. –</w:t>
      </w:r>
      <w:r>
        <w:rPr>
          <w:sz w:val="20"/>
          <w:szCs w:val="20"/>
          <w:lang w:val="en-US"/>
        </w:rPr>
        <w:t xml:space="preserve"> </w:t>
      </w:r>
      <w:r w:rsidRPr="00EC21BC">
        <w:rPr>
          <w:sz w:val="20"/>
          <w:szCs w:val="20"/>
          <w:lang w:val="en-US"/>
        </w:rPr>
        <w:t>141 p.</w:t>
      </w:r>
    </w:p>
    <w:p w:rsidR="00EC21BC" w:rsidRPr="00EC21BC" w:rsidRDefault="00EC21BC" w:rsidP="00EC21BC">
      <w:pPr>
        <w:widowControl/>
        <w:pBdr>
          <w:top w:val="single" w:sz="4" w:space="1" w:color="auto"/>
          <w:left w:val="single" w:sz="4" w:space="4" w:color="auto"/>
          <w:bottom w:val="single" w:sz="4" w:space="1" w:color="auto"/>
          <w:right w:val="single" w:sz="4" w:space="4" w:color="auto"/>
        </w:pBdr>
        <w:spacing w:line="360" w:lineRule="auto"/>
        <w:ind w:firstLine="0"/>
        <w:jc w:val="left"/>
        <w:rPr>
          <w:lang w:val="en-US"/>
        </w:rPr>
      </w:pPr>
      <w:r w:rsidRPr="00EC21BC">
        <w:rPr>
          <w:lang w:val="en-US"/>
        </w:rPr>
        <w:lastRenderedPageBreak/>
        <w:t>Case</w:t>
      </w:r>
    </w:p>
    <w:p w:rsidR="00EC21BC" w:rsidRDefault="00EC21BC" w:rsidP="00EC21BC">
      <w:pPr>
        <w:widowControl/>
        <w:pBdr>
          <w:top w:val="single" w:sz="4" w:space="1" w:color="auto"/>
          <w:left w:val="single" w:sz="4" w:space="4" w:color="auto"/>
          <w:bottom w:val="single" w:sz="4" w:space="1" w:color="auto"/>
          <w:right w:val="single" w:sz="4" w:space="4" w:color="auto"/>
        </w:pBdr>
        <w:spacing w:line="360" w:lineRule="auto"/>
        <w:ind w:firstLine="0"/>
        <w:jc w:val="left"/>
        <w:rPr>
          <w:sz w:val="20"/>
          <w:szCs w:val="20"/>
          <w:lang w:val="en-US"/>
        </w:rPr>
      </w:pPr>
      <w:proofErr w:type="spellStart"/>
      <w:r w:rsidRPr="00EC21BC">
        <w:rPr>
          <w:sz w:val="20"/>
          <w:szCs w:val="20"/>
          <w:lang w:val="en-US"/>
        </w:rPr>
        <w:t>Gladkikh</w:t>
      </w:r>
      <w:proofErr w:type="spellEnd"/>
      <w:r w:rsidRPr="00EC21BC">
        <w:rPr>
          <w:sz w:val="20"/>
          <w:szCs w:val="20"/>
          <w:lang w:val="en-US"/>
        </w:rPr>
        <w:t>, I. V. Darling Chocolate: (case) / I. V.</w:t>
      </w:r>
      <w:r>
        <w:rPr>
          <w:sz w:val="20"/>
          <w:szCs w:val="20"/>
          <w:lang w:val="en-US"/>
        </w:rPr>
        <w:t xml:space="preserve"> </w:t>
      </w:r>
      <w:proofErr w:type="spellStart"/>
      <w:r w:rsidRPr="00EC21BC">
        <w:rPr>
          <w:sz w:val="20"/>
          <w:szCs w:val="20"/>
          <w:lang w:val="en-US"/>
        </w:rPr>
        <w:t>Gladkikh</w:t>
      </w:r>
      <w:proofErr w:type="spellEnd"/>
      <w:r w:rsidRPr="00EC21BC">
        <w:rPr>
          <w:sz w:val="20"/>
          <w:szCs w:val="20"/>
          <w:lang w:val="en-US"/>
        </w:rPr>
        <w:t xml:space="preserve">, S. A. </w:t>
      </w:r>
      <w:proofErr w:type="spellStart"/>
      <w:r w:rsidRPr="00EC21BC">
        <w:rPr>
          <w:sz w:val="20"/>
          <w:szCs w:val="20"/>
          <w:lang w:val="en-US"/>
        </w:rPr>
        <w:t>Starov</w:t>
      </w:r>
      <w:proofErr w:type="spellEnd"/>
      <w:r w:rsidRPr="00EC21BC">
        <w:rPr>
          <w:sz w:val="20"/>
          <w:szCs w:val="20"/>
          <w:lang w:val="en-US"/>
        </w:rPr>
        <w:t xml:space="preserve">, J. G. Myers. </w:t>
      </w:r>
      <w:r>
        <w:rPr>
          <w:sz w:val="20"/>
          <w:szCs w:val="20"/>
          <w:lang w:val="en-US"/>
        </w:rPr>
        <w:t>–</w:t>
      </w:r>
      <w:r w:rsidRPr="00EC21BC">
        <w:rPr>
          <w:sz w:val="20"/>
          <w:szCs w:val="20"/>
          <w:lang w:val="en-US"/>
        </w:rPr>
        <w:t xml:space="preserve"> The</w:t>
      </w:r>
      <w:r>
        <w:rPr>
          <w:sz w:val="20"/>
          <w:szCs w:val="20"/>
          <w:lang w:val="en-US"/>
        </w:rPr>
        <w:t xml:space="preserve"> </w:t>
      </w:r>
      <w:r w:rsidRPr="00EC21BC">
        <w:rPr>
          <w:sz w:val="20"/>
          <w:szCs w:val="20"/>
          <w:lang w:val="en-US"/>
        </w:rPr>
        <w:t xml:space="preserve">European Case Clearing House (ECCH). – 1998. </w:t>
      </w:r>
      <w:proofErr w:type="gramStart"/>
      <w:r w:rsidRPr="00EC21BC">
        <w:rPr>
          <w:sz w:val="20"/>
          <w:szCs w:val="20"/>
          <w:lang w:val="en-US"/>
        </w:rPr>
        <w:t>−</w:t>
      </w:r>
      <w:r>
        <w:rPr>
          <w:sz w:val="20"/>
          <w:szCs w:val="20"/>
          <w:lang w:val="en-US"/>
        </w:rPr>
        <w:t xml:space="preserve"> </w:t>
      </w:r>
      <w:r w:rsidRPr="00EC21BC">
        <w:rPr>
          <w:sz w:val="20"/>
          <w:szCs w:val="20"/>
          <w:lang w:val="en-US"/>
        </w:rPr>
        <w:t>№ 599-002-1.</w:t>
      </w:r>
      <w:proofErr w:type="gramEnd"/>
      <w:r w:rsidRPr="00EC21BC">
        <w:rPr>
          <w:sz w:val="20"/>
          <w:szCs w:val="20"/>
          <w:lang w:val="en-US"/>
        </w:rPr>
        <w:t xml:space="preserve"> – 24 p.</w:t>
      </w:r>
    </w:p>
    <w:p w:rsidR="00BB5735" w:rsidRPr="00BB5735" w:rsidRDefault="00BB5735" w:rsidP="00EC21BC">
      <w:pPr>
        <w:widowControl/>
        <w:pBdr>
          <w:top w:val="single" w:sz="4" w:space="1" w:color="auto"/>
          <w:left w:val="single" w:sz="4" w:space="4" w:color="auto"/>
          <w:bottom w:val="single" w:sz="4" w:space="1" w:color="auto"/>
          <w:right w:val="single" w:sz="4" w:space="4" w:color="auto"/>
        </w:pBdr>
        <w:spacing w:line="360" w:lineRule="auto"/>
        <w:ind w:firstLine="0"/>
        <w:jc w:val="left"/>
        <w:rPr>
          <w:lang w:val="en-US"/>
        </w:rPr>
      </w:pPr>
      <w:r w:rsidRPr="00BB5735">
        <w:rPr>
          <w:lang w:val="en-US"/>
        </w:rPr>
        <w:t>Web-site</w:t>
      </w:r>
    </w:p>
    <w:p w:rsidR="00BB5735" w:rsidRPr="00EC21BC" w:rsidRDefault="00BB5735" w:rsidP="00BB5735">
      <w:pPr>
        <w:widowControl/>
        <w:pBdr>
          <w:top w:val="single" w:sz="4" w:space="1" w:color="auto"/>
          <w:left w:val="single" w:sz="4" w:space="4" w:color="auto"/>
          <w:bottom w:val="single" w:sz="4" w:space="1" w:color="auto"/>
          <w:right w:val="single" w:sz="4" w:space="4" w:color="auto"/>
        </w:pBdr>
        <w:spacing w:line="360" w:lineRule="auto"/>
        <w:ind w:firstLine="0"/>
        <w:jc w:val="left"/>
        <w:rPr>
          <w:sz w:val="20"/>
          <w:szCs w:val="20"/>
          <w:lang w:val="en-US"/>
        </w:rPr>
      </w:pPr>
      <w:r>
        <w:rPr>
          <w:sz w:val="20"/>
          <w:szCs w:val="20"/>
          <w:lang w:val="en-US"/>
        </w:rPr>
        <w:t>Bank of Russia</w:t>
      </w:r>
      <w:r w:rsidRPr="00D53D33">
        <w:rPr>
          <w:sz w:val="20"/>
          <w:szCs w:val="20"/>
          <w:lang w:val="en-US"/>
        </w:rPr>
        <w:t>: [</w:t>
      </w:r>
      <w:r>
        <w:rPr>
          <w:sz w:val="20"/>
          <w:szCs w:val="20"/>
          <w:lang w:val="en-US"/>
        </w:rPr>
        <w:t>website</w:t>
      </w:r>
      <w:r w:rsidRPr="00D53D33">
        <w:rPr>
          <w:sz w:val="20"/>
          <w:szCs w:val="20"/>
          <w:lang w:val="en-US"/>
        </w:rPr>
        <w:t xml:space="preserve">]. </w:t>
      </w:r>
      <w:r w:rsidRPr="00BB5735">
        <w:rPr>
          <w:sz w:val="20"/>
          <w:szCs w:val="20"/>
          <w:lang w:val="en-US"/>
        </w:rPr>
        <w:t>URL</w:t>
      </w:r>
      <w:r w:rsidRPr="00D53D33">
        <w:rPr>
          <w:sz w:val="20"/>
          <w:szCs w:val="20"/>
          <w:lang w:val="en-US"/>
        </w:rPr>
        <w:t xml:space="preserve">: </w:t>
      </w:r>
      <w:hyperlink r:id="rId8" w:history="1">
        <w:r w:rsidRPr="00F95181">
          <w:rPr>
            <w:rStyle w:val="a9"/>
            <w:sz w:val="20"/>
            <w:szCs w:val="20"/>
            <w:lang w:val="en-US"/>
          </w:rPr>
          <w:t>http</w:t>
        </w:r>
        <w:r w:rsidRPr="00D53D33">
          <w:rPr>
            <w:rStyle w:val="a9"/>
            <w:sz w:val="20"/>
            <w:szCs w:val="20"/>
            <w:lang w:val="en-US"/>
          </w:rPr>
          <w:t>://</w:t>
        </w:r>
        <w:r w:rsidRPr="00F95181">
          <w:rPr>
            <w:rStyle w:val="a9"/>
            <w:sz w:val="20"/>
            <w:szCs w:val="20"/>
            <w:lang w:val="en-US"/>
          </w:rPr>
          <w:t>www</w:t>
        </w:r>
        <w:r w:rsidRPr="00D53D33">
          <w:rPr>
            <w:rStyle w:val="a9"/>
            <w:sz w:val="20"/>
            <w:szCs w:val="20"/>
            <w:lang w:val="en-US"/>
          </w:rPr>
          <w:t>.</w:t>
        </w:r>
        <w:r w:rsidRPr="00F95181">
          <w:rPr>
            <w:rStyle w:val="a9"/>
            <w:sz w:val="20"/>
            <w:szCs w:val="20"/>
            <w:lang w:val="en-US"/>
          </w:rPr>
          <w:t>cbr</w:t>
        </w:r>
        <w:r w:rsidRPr="00D53D33">
          <w:rPr>
            <w:rStyle w:val="a9"/>
            <w:sz w:val="20"/>
            <w:szCs w:val="20"/>
            <w:lang w:val="en-US"/>
          </w:rPr>
          <w:t>.</w:t>
        </w:r>
        <w:r w:rsidRPr="00F95181">
          <w:rPr>
            <w:rStyle w:val="a9"/>
            <w:sz w:val="20"/>
            <w:szCs w:val="20"/>
            <w:lang w:val="en-US"/>
          </w:rPr>
          <w:t>ru</w:t>
        </w:r>
        <w:r w:rsidRPr="00D53D33">
          <w:rPr>
            <w:rStyle w:val="a9"/>
            <w:sz w:val="20"/>
            <w:szCs w:val="20"/>
            <w:lang w:val="en-US"/>
          </w:rPr>
          <w:t>/</w:t>
        </w:r>
      </w:hyperlink>
      <w:r>
        <w:rPr>
          <w:sz w:val="20"/>
          <w:szCs w:val="20"/>
          <w:lang w:val="en-US"/>
        </w:rPr>
        <w:t xml:space="preserve"> </w:t>
      </w:r>
      <w:r w:rsidRPr="00BB5735">
        <w:rPr>
          <w:sz w:val="20"/>
          <w:szCs w:val="20"/>
          <w:lang w:val="en-US"/>
        </w:rPr>
        <w:t>(</w:t>
      </w:r>
      <w:r>
        <w:rPr>
          <w:sz w:val="20"/>
          <w:szCs w:val="20"/>
          <w:lang w:val="en-US"/>
        </w:rPr>
        <w:t>accessed</w:t>
      </w:r>
      <w:r w:rsidRPr="00BB5735">
        <w:rPr>
          <w:sz w:val="20"/>
          <w:szCs w:val="20"/>
          <w:lang w:val="en-US"/>
        </w:rPr>
        <w:t>: 11.05.2011).</w:t>
      </w:r>
    </w:p>
    <w:p w:rsidR="00B42FC8" w:rsidRPr="00B42FC8" w:rsidRDefault="00B42FC8" w:rsidP="00452F5C">
      <w:pPr>
        <w:widowControl/>
        <w:spacing w:line="360" w:lineRule="auto"/>
        <w:ind w:firstLine="0"/>
        <w:rPr>
          <w:rFonts w:ascii="Times" w:hAnsi="Times"/>
          <w:color w:val="FF0000"/>
          <w:sz w:val="28"/>
          <w:szCs w:val="28"/>
          <w:lang w:val="en-US"/>
        </w:rPr>
      </w:pPr>
      <w:r w:rsidRPr="00B42FC8">
        <w:rPr>
          <w:lang w:val="en-US"/>
        </w:rPr>
        <w:t xml:space="preserve"> </w:t>
      </w:r>
    </w:p>
    <w:p w:rsidR="00285657" w:rsidRPr="00964002" w:rsidRDefault="004949AF" w:rsidP="00FB4802">
      <w:pPr>
        <w:shd w:val="clear" w:color="auto" w:fill="FFFFFF"/>
        <w:spacing w:line="360" w:lineRule="auto"/>
        <w:rPr>
          <w:rFonts w:ascii="Times" w:hAnsi="Times"/>
          <w:lang w:val="en-US"/>
        </w:rPr>
      </w:pPr>
      <w:r w:rsidRPr="00964002">
        <w:rPr>
          <w:rFonts w:ascii="Times" w:hAnsi="Times"/>
          <w:lang w:val="en-US"/>
        </w:rPr>
        <w:t xml:space="preserve">You can find more example of the Russian GOST style here </w:t>
      </w:r>
      <w:hyperlink r:id="rId9" w:history="1">
        <w:r w:rsidRPr="00964002">
          <w:rPr>
            <w:rStyle w:val="a9"/>
            <w:lang w:val="en-US"/>
          </w:rPr>
          <w:t>http://www.citethisforme.com/guides/gost-r-7-0-5-2008</w:t>
        </w:r>
      </w:hyperlink>
      <w:r w:rsidRPr="00964002">
        <w:rPr>
          <w:lang w:val="en-US"/>
        </w:rPr>
        <w:t xml:space="preserve"> </w:t>
      </w:r>
    </w:p>
    <w:p w:rsidR="004F46F6" w:rsidRPr="00964002" w:rsidRDefault="004F46F6" w:rsidP="00FB4802">
      <w:pPr>
        <w:shd w:val="clear" w:color="auto" w:fill="FFFFFF"/>
        <w:spacing w:line="360" w:lineRule="auto"/>
        <w:rPr>
          <w:rFonts w:ascii="Times" w:hAnsi="Times"/>
          <w:lang w:val="en-US"/>
        </w:rPr>
      </w:pPr>
      <w:r w:rsidRPr="00964002">
        <w:rPr>
          <w:rFonts w:ascii="Times" w:hAnsi="Times"/>
          <w:lang w:val="en-US"/>
        </w:rPr>
        <w:t>The list of sources used should contain information about the sources that were used when writing bachelor's work:</w:t>
      </w:r>
    </w:p>
    <w:p w:rsidR="004F46F6" w:rsidRPr="00964002" w:rsidRDefault="004F46F6" w:rsidP="00FB4802">
      <w:pPr>
        <w:widowControl/>
        <w:spacing w:line="360" w:lineRule="auto"/>
        <w:rPr>
          <w:rFonts w:ascii="Times" w:hAnsi="Times"/>
          <w:lang w:val="en-US"/>
        </w:rPr>
      </w:pPr>
      <w:r w:rsidRPr="00964002">
        <w:rPr>
          <w:rFonts w:ascii="Times" w:hAnsi="Times"/>
          <w:lang w:val="en-US"/>
        </w:rPr>
        <w:t xml:space="preserve">• </w:t>
      </w:r>
      <w:proofErr w:type="gramStart"/>
      <w:r w:rsidRPr="00964002">
        <w:rPr>
          <w:rFonts w:ascii="Times" w:hAnsi="Times"/>
          <w:lang w:val="en-US"/>
        </w:rPr>
        <w:t>laws</w:t>
      </w:r>
      <w:proofErr w:type="gramEnd"/>
      <w:r w:rsidRPr="00964002">
        <w:rPr>
          <w:rFonts w:ascii="Times" w:hAnsi="Times"/>
          <w:lang w:val="en-US"/>
        </w:rPr>
        <w:t>;</w:t>
      </w:r>
    </w:p>
    <w:p w:rsidR="004F46F6" w:rsidRPr="00964002" w:rsidRDefault="004F46F6" w:rsidP="00FB4802">
      <w:pPr>
        <w:widowControl/>
        <w:spacing w:line="360" w:lineRule="auto"/>
        <w:rPr>
          <w:rFonts w:ascii="Times" w:hAnsi="Times"/>
          <w:lang w:val="en-US"/>
        </w:rPr>
      </w:pPr>
      <w:r w:rsidRPr="00964002">
        <w:rPr>
          <w:rFonts w:ascii="Times" w:hAnsi="Times"/>
          <w:lang w:val="en-US"/>
        </w:rPr>
        <w:t>• Decrees;</w:t>
      </w:r>
    </w:p>
    <w:p w:rsidR="004F46F6" w:rsidRPr="00964002" w:rsidRDefault="004F46F6" w:rsidP="00FB4802">
      <w:pPr>
        <w:widowControl/>
        <w:spacing w:line="360" w:lineRule="auto"/>
        <w:rPr>
          <w:rFonts w:ascii="Times" w:hAnsi="Times"/>
          <w:lang w:val="en-US"/>
        </w:rPr>
      </w:pPr>
      <w:r w:rsidRPr="00964002">
        <w:rPr>
          <w:rFonts w:ascii="Times" w:hAnsi="Times"/>
          <w:lang w:val="en-US"/>
        </w:rPr>
        <w:t>• Resolution;</w:t>
      </w:r>
    </w:p>
    <w:p w:rsidR="004F46F6" w:rsidRPr="00964002" w:rsidRDefault="004F46F6" w:rsidP="00FB4802">
      <w:pPr>
        <w:widowControl/>
        <w:spacing w:line="360" w:lineRule="auto"/>
        <w:rPr>
          <w:rFonts w:ascii="Times" w:hAnsi="Times"/>
          <w:lang w:val="en-US"/>
        </w:rPr>
      </w:pPr>
      <w:r w:rsidRPr="00964002">
        <w:rPr>
          <w:rFonts w:ascii="Times" w:hAnsi="Times"/>
          <w:lang w:val="en-US"/>
        </w:rPr>
        <w:t xml:space="preserve">• </w:t>
      </w:r>
      <w:proofErr w:type="gramStart"/>
      <w:r w:rsidRPr="00964002">
        <w:rPr>
          <w:rFonts w:ascii="Times" w:hAnsi="Times"/>
          <w:lang w:val="en-US"/>
        </w:rPr>
        <w:t>regulations</w:t>
      </w:r>
      <w:proofErr w:type="gramEnd"/>
      <w:r w:rsidRPr="00964002">
        <w:rPr>
          <w:rFonts w:ascii="Times" w:hAnsi="Times"/>
          <w:lang w:val="en-US"/>
        </w:rPr>
        <w:t>, instructions;</w:t>
      </w:r>
    </w:p>
    <w:p w:rsidR="004F46F6" w:rsidRPr="00964002" w:rsidRDefault="004F46F6" w:rsidP="00FB4802">
      <w:pPr>
        <w:widowControl/>
        <w:spacing w:line="360" w:lineRule="auto"/>
        <w:rPr>
          <w:rFonts w:ascii="Times" w:hAnsi="Times"/>
          <w:lang w:val="en-US"/>
        </w:rPr>
      </w:pPr>
      <w:r w:rsidRPr="00964002">
        <w:rPr>
          <w:rFonts w:ascii="Times" w:hAnsi="Times"/>
          <w:lang w:val="en-US"/>
        </w:rPr>
        <w:t xml:space="preserve">• </w:t>
      </w:r>
      <w:proofErr w:type="gramStart"/>
      <w:r w:rsidRPr="00964002">
        <w:rPr>
          <w:rFonts w:ascii="Times" w:hAnsi="Times"/>
          <w:lang w:val="en-US"/>
        </w:rPr>
        <w:t>other</w:t>
      </w:r>
      <w:proofErr w:type="gramEnd"/>
      <w:r w:rsidRPr="00964002">
        <w:rPr>
          <w:rFonts w:ascii="Times" w:hAnsi="Times"/>
          <w:lang w:val="en-US"/>
        </w:rPr>
        <w:t xml:space="preserve"> official materials (resolutions-recommendations of international organizations and conferences, official reports, official reports, etc.);</w:t>
      </w:r>
    </w:p>
    <w:p w:rsidR="004F46F6" w:rsidRPr="00964002" w:rsidRDefault="004F46F6" w:rsidP="00FB4802">
      <w:pPr>
        <w:widowControl/>
        <w:spacing w:line="360" w:lineRule="auto"/>
        <w:rPr>
          <w:rFonts w:ascii="Times" w:hAnsi="Times"/>
          <w:lang w:val="en-US"/>
        </w:rPr>
      </w:pPr>
      <w:r w:rsidRPr="00964002">
        <w:rPr>
          <w:rFonts w:ascii="Times" w:hAnsi="Times"/>
          <w:lang w:val="en-US"/>
        </w:rPr>
        <w:t xml:space="preserve">• </w:t>
      </w:r>
      <w:proofErr w:type="gramStart"/>
      <w:r w:rsidRPr="00964002">
        <w:rPr>
          <w:rFonts w:ascii="Times" w:hAnsi="Times"/>
          <w:lang w:val="en-US"/>
        </w:rPr>
        <w:t>monographs</w:t>
      </w:r>
      <w:proofErr w:type="gramEnd"/>
      <w:r w:rsidRPr="00964002">
        <w:rPr>
          <w:rFonts w:ascii="Times" w:hAnsi="Times"/>
          <w:lang w:val="en-US"/>
        </w:rPr>
        <w:t>, textbooks, teaching aids (in alphabetical order); Abstracts of dissertations (in alphabetical order);</w:t>
      </w:r>
    </w:p>
    <w:p w:rsidR="004F46F6" w:rsidRPr="00964002" w:rsidRDefault="004F46F6" w:rsidP="00FB4802">
      <w:pPr>
        <w:widowControl/>
        <w:spacing w:line="360" w:lineRule="auto"/>
        <w:rPr>
          <w:rFonts w:ascii="Times" w:hAnsi="Times"/>
          <w:lang w:val="en-US"/>
        </w:rPr>
      </w:pPr>
      <w:r w:rsidRPr="00964002">
        <w:rPr>
          <w:rFonts w:ascii="Times" w:hAnsi="Times"/>
          <w:lang w:val="en-US"/>
        </w:rPr>
        <w:t xml:space="preserve">• </w:t>
      </w:r>
      <w:proofErr w:type="gramStart"/>
      <w:r w:rsidRPr="00964002">
        <w:rPr>
          <w:rFonts w:ascii="Times" w:hAnsi="Times"/>
          <w:lang w:val="en-US"/>
        </w:rPr>
        <w:t>scientific</w:t>
      </w:r>
      <w:proofErr w:type="gramEnd"/>
      <w:r w:rsidRPr="00964002">
        <w:rPr>
          <w:rFonts w:ascii="Times" w:hAnsi="Times"/>
          <w:lang w:val="en-US"/>
        </w:rPr>
        <w:t xml:space="preserve"> articles (in alphabetical order);</w:t>
      </w:r>
    </w:p>
    <w:p w:rsidR="004F46F6" w:rsidRPr="00964002" w:rsidRDefault="004F46F6" w:rsidP="00FB4802">
      <w:pPr>
        <w:widowControl/>
        <w:spacing w:line="360" w:lineRule="auto"/>
        <w:rPr>
          <w:rFonts w:ascii="Times" w:hAnsi="Times"/>
          <w:lang w:val="en-US"/>
        </w:rPr>
      </w:pPr>
      <w:r w:rsidRPr="00964002">
        <w:rPr>
          <w:rFonts w:ascii="Times" w:hAnsi="Times"/>
          <w:lang w:val="en-US"/>
        </w:rPr>
        <w:t>• Internet sources.</w:t>
      </w:r>
    </w:p>
    <w:p w:rsidR="006B7A10" w:rsidRPr="00964002" w:rsidRDefault="002E5C41" w:rsidP="00FB4802">
      <w:pPr>
        <w:widowControl/>
        <w:spacing w:line="360" w:lineRule="auto"/>
        <w:rPr>
          <w:rFonts w:ascii="Times" w:hAnsi="Times"/>
          <w:lang w:val="en-US"/>
        </w:rPr>
      </w:pPr>
      <w:r w:rsidRPr="00964002">
        <w:rPr>
          <w:rFonts w:ascii="Times" w:hAnsi="Times"/>
          <w:lang w:val="en-US"/>
        </w:rPr>
        <w:t xml:space="preserve">You should make the list of books </w:t>
      </w:r>
      <w:r w:rsidRPr="00964002">
        <w:rPr>
          <w:rFonts w:ascii="Times" w:hAnsi="Times"/>
          <w:u w:val="single"/>
          <w:lang w:val="en-US"/>
        </w:rPr>
        <w:t>in alphabetical order</w:t>
      </w:r>
      <w:r w:rsidRPr="00964002">
        <w:rPr>
          <w:rFonts w:ascii="Times" w:hAnsi="Times"/>
          <w:lang w:val="en-US"/>
        </w:rPr>
        <w:t xml:space="preserve">. Number each entry with </w:t>
      </w:r>
    </w:p>
    <w:p w:rsidR="004F46F6" w:rsidRPr="00964002" w:rsidRDefault="004F46F6" w:rsidP="00FB4802">
      <w:pPr>
        <w:shd w:val="clear" w:color="auto" w:fill="FFFFFF"/>
        <w:spacing w:line="360" w:lineRule="auto"/>
        <w:rPr>
          <w:rFonts w:ascii="Times" w:hAnsi="Times"/>
          <w:i/>
          <w:lang w:val="en-US"/>
        </w:rPr>
      </w:pPr>
      <w:r w:rsidRPr="00964002">
        <w:rPr>
          <w:rFonts w:ascii="Times" w:hAnsi="Times"/>
          <w:i/>
          <w:lang w:val="en-US"/>
        </w:rPr>
        <w:t>Appendix</w:t>
      </w:r>
    </w:p>
    <w:p w:rsidR="004F46F6" w:rsidRPr="00964002" w:rsidRDefault="004F46F6" w:rsidP="00FB4802">
      <w:pPr>
        <w:shd w:val="clear" w:color="auto" w:fill="FFFFFF"/>
        <w:spacing w:line="360" w:lineRule="auto"/>
        <w:rPr>
          <w:rFonts w:ascii="Times" w:hAnsi="Times"/>
          <w:lang w:val="en-US"/>
        </w:rPr>
      </w:pPr>
      <w:r w:rsidRPr="00964002">
        <w:rPr>
          <w:rFonts w:ascii="Times" w:hAnsi="Times"/>
          <w:lang w:val="en-US"/>
        </w:rPr>
        <w:t>The appendix contains material and documents that are used as illustrations and which, because of the large volume, it is inappropriate to put in the main text.</w:t>
      </w:r>
    </w:p>
    <w:p w:rsidR="00C0087A" w:rsidRPr="00964002" w:rsidRDefault="00C0087A" w:rsidP="00FB4802">
      <w:pPr>
        <w:shd w:val="clear" w:color="auto" w:fill="FFFFFF"/>
        <w:spacing w:line="360" w:lineRule="auto"/>
        <w:ind w:right="14"/>
        <w:rPr>
          <w:rFonts w:ascii="Times" w:hAnsi="Times"/>
          <w:lang w:val="en-US"/>
        </w:rPr>
      </w:pPr>
    </w:p>
    <w:p w:rsidR="007B6C92" w:rsidRPr="00964002" w:rsidRDefault="004F46F6" w:rsidP="00FB4802">
      <w:pPr>
        <w:shd w:val="clear" w:color="auto" w:fill="FFFFFF"/>
        <w:spacing w:line="360" w:lineRule="auto"/>
        <w:ind w:right="14"/>
        <w:rPr>
          <w:rFonts w:ascii="Times" w:hAnsi="Times"/>
        </w:rPr>
      </w:pPr>
      <w:r w:rsidRPr="00964002">
        <w:rPr>
          <w:rFonts w:ascii="Times" w:hAnsi="Times"/>
          <w:lang w:val="en-US"/>
        </w:rPr>
        <w:t>Format of the thesis:</w:t>
      </w:r>
    </w:p>
    <w:p w:rsidR="007B6C92" w:rsidRPr="00964002" w:rsidRDefault="007B6C92" w:rsidP="007B6C92">
      <w:pPr>
        <w:pStyle w:val="a3"/>
        <w:numPr>
          <w:ilvl w:val="0"/>
          <w:numId w:val="10"/>
        </w:numPr>
        <w:shd w:val="clear" w:color="auto" w:fill="FFFFFF"/>
        <w:spacing w:line="360" w:lineRule="auto"/>
        <w:ind w:right="14"/>
        <w:rPr>
          <w:rFonts w:ascii="Times" w:hAnsi="Times"/>
          <w:lang w:val="en-US"/>
        </w:rPr>
      </w:pPr>
      <w:r w:rsidRPr="00964002">
        <w:rPr>
          <w:rFonts w:ascii="Times" w:hAnsi="Times"/>
        </w:rPr>
        <w:t>А</w:t>
      </w:r>
      <w:r w:rsidR="004F46F6" w:rsidRPr="00964002">
        <w:rPr>
          <w:rFonts w:ascii="Times" w:hAnsi="Times"/>
          <w:lang w:val="en-US"/>
        </w:rPr>
        <w:t xml:space="preserve"> MS Word file, A</w:t>
      </w:r>
      <w:r w:rsidR="00FD03EF" w:rsidRPr="00964002">
        <w:rPr>
          <w:rFonts w:ascii="Times" w:hAnsi="Times"/>
          <w:lang w:val="en-US"/>
        </w:rPr>
        <w:t xml:space="preserve">4 </w:t>
      </w:r>
      <w:r w:rsidRPr="00964002">
        <w:rPr>
          <w:rFonts w:ascii="Times" w:hAnsi="Times"/>
          <w:lang w:val="en-US"/>
        </w:rPr>
        <w:t>page size</w:t>
      </w:r>
    </w:p>
    <w:p w:rsidR="007B6C92" w:rsidRPr="00964002" w:rsidRDefault="00FD03EF" w:rsidP="007B6C92">
      <w:pPr>
        <w:pStyle w:val="a3"/>
        <w:numPr>
          <w:ilvl w:val="0"/>
          <w:numId w:val="10"/>
        </w:numPr>
        <w:shd w:val="clear" w:color="auto" w:fill="FFFFFF"/>
        <w:spacing w:line="360" w:lineRule="auto"/>
        <w:ind w:right="14"/>
        <w:rPr>
          <w:rFonts w:ascii="Times" w:hAnsi="Times"/>
          <w:color w:val="FF0000"/>
          <w:lang w:val="en-US"/>
        </w:rPr>
      </w:pPr>
      <w:r w:rsidRPr="00964002">
        <w:rPr>
          <w:rFonts w:ascii="Times" w:hAnsi="Times"/>
          <w:color w:val="FF0000"/>
          <w:lang w:val="en-US"/>
        </w:rPr>
        <w:t>M</w:t>
      </w:r>
      <w:r w:rsidR="004F46F6" w:rsidRPr="00964002">
        <w:rPr>
          <w:rFonts w:ascii="Times" w:hAnsi="Times"/>
          <w:color w:val="FF0000"/>
          <w:lang w:val="en-US"/>
        </w:rPr>
        <w:t>argins</w:t>
      </w:r>
      <w:r w:rsidRPr="00964002">
        <w:rPr>
          <w:rFonts w:ascii="Times" w:hAnsi="Times"/>
          <w:color w:val="FF0000"/>
          <w:lang w:val="en-US"/>
        </w:rPr>
        <w:t xml:space="preserve"> top and bottom – 2 cm, </w:t>
      </w:r>
      <w:r w:rsidR="002E5C41" w:rsidRPr="00964002">
        <w:rPr>
          <w:rFonts w:ascii="Times" w:hAnsi="Times"/>
          <w:color w:val="FF0000"/>
          <w:lang w:val="en-US"/>
        </w:rPr>
        <w:t xml:space="preserve">left – 3 cm, </w:t>
      </w:r>
      <w:r w:rsidRPr="00964002">
        <w:rPr>
          <w:rFonts w:ascii="Times" w:hAnsi="Times"/>
          <w:color w:val="FF0000"/>
          <w:lang w:val="en-US"/>
        </w:rPr>
        <w:t>right – 1</w:t>
      </w:r>
      <w:r w:rsidR="002E5C41" w:rsidRPr="00964002">
        <w:rPr>
          <w:rFonts w:ascii="Times" w:hAnsi="Times"/>
          <w:color w:val="FF0000"/>
          <w:lang w:val="en-US"/>
        </w:rPr>
        <w:t>,5</w:t>
      </w:r>
      <w:r w:rsidRPr="00964002">
        <w:rPr>
          <w:rFonts w:ascii="Times" w:hAnsi="Times"/>
          <w:color w:val="FF0000"/>
          <w:lang w:val="en-US"/>
        </w:rPr>
        <w:t xml:space="preserve"> cm</w:t>
      </w:r>
      <w:r w:rsidR="004F46F6" w:rsidRPr="00964002">
        <w:rPr>
          <w:rFonts w:ascii="Times" w:hAnsi="Times"/>
          <w:color w:val="FF0000"/>
          <w:lang w:val="en-US"/>
        </w:rPr>
        <w:t xml:space="preserve">, </w:t>
      </w:r>
    </w:p>
    <w:p w:rsidR="007B6C92" w:rsidRPr="00964002" w:rsidRDefault="007B6C92" w:rsidP="007B6C92">
      <w:pPr>
        <w:pStyle w:val="a3"/>
        <w:numPr>
          <w:ilvl w:val="0"/>
          <w:numId w:val="10"/>
        </w:numPr>
        <w:shd w:val="clear" w:color="auto" w:fill="FFFFFF"/>
        <w:spacing w:line="360" w:lineRule="auto"/>
        <w:ind w:right="14"/>
        <w:rPr>
          <w:rFonts w:ascii="Times" w:hAnsi="Times"/>
          <w:color w:val="FF0000"/>
          <w:lang w:val="en-US"/>
        </w:rPr>
      </w:pPr>
      <w:r w:rsidRPr="00964002">
        <w:rPr>
          <w:rFonts w:ascii="Times" w:hAnsi="Times"/>
          <w:color w:val="FF0000"/>
          <w:lang w:val="en-US"/>
        </w:rPr>
        <w:t xml:space="preserve">Font </w:t>
      </w:r>
      <w:r w:rsidR="004F46F6" w:rsidRPr="00964002">
        <w:rPr>
          <w:rFonts w:ascii="Times" w:hAnsi="Times"/>
          <w:color w:val="FF0000"/>
          <w:lang w:val="en-US"/>
        </w:rPr>
        <w:t>size – 1</w:t>
      </w:r>
      <w:r w:rsidR="0066045A" w:rsidRPr="00964002">
        <w:rPr>
          <w:rFonts w:ascii="Times" w:hAnsi="Times"/>
          <w:color w:val="FF0000"/>
          <w:lang w:val="en-US"/>
        </w:rPr>
        <w:t>2</w:t>
      </w:r>
      <w:r w:rsidR="004F46F6" w:rsidRPr="00964002">
        <w:rPr>
          <w:rFonts w:ascii="Times" w:hAnsi="Times"/>
          <w:color w:val="FF0000"/>
          <w:lang w:val="en-US"/>
        </w:rPr>
        <w:t xml:space="preserve">, font </w:t>
      </w:r>
      <w:r w:rsidR="00FD03EF" w:rsidRPr="00964002">
        <w:rPr>
          <w:rFonts w:ascii="Times" w:hAnsi="Times"/>
          <w:color w:val="FF0000"/>
          <w:lang w:val="en-US"/>
        </w:rPr>
        <w:t>type</w:t>
      </w:r>
      <w:r w:rsidR="004F46F6" w:rsidRPr="00964002">
        <w:rPr>
          <w:rFonts w:ascii="Times" w:hAnsi="Times"/>
          <w:color w:val="FF0000"/>
          <w:lang w:val="en-US"/>
        </w:rPr>
        <w:t xml:space="preserve"> - Times new </w:t>
      </w:r>
      <w:r w:rsidR="00FD03EF" w:rsidRPr="00964002">
        <w:rPr>
          <w:rFonts w:ascii="Times" w:hAnsi="Times"/>
          <w:color w:val="FF0000"/>
          <w:lang w:val="en-US"/>
        </w:rPr>
        <w:t xml:space="preserve">Roman, </w:t>
      </w:r>
    </w:p>
    <w:p w:rsidR="007B6C92" w:rsidRPr="00964002" w:rsidRDefault="007B6C92" w:rsidP="007B6C92">
      <w:pPr>
        <w:pStyle w:val="a3"/>
        <w:numPr>
          <w:ilvl w:val="0"/>
          <w:numId w:val="10"/>
        </w:numPr>
        <w:shd w:val="clear" w:color="auto" w:fill="FFFFFF"/>
        <w:spacing w:line="360" w:lineRule="auto"/>
        <w:ind w:right="14"/>
        <w:rPr>
          <w:rFonts w:ascii="Times" w:hAnsi="Times"/>
          <w:color w:val="FF0000"/>
          <w:lang w:val="en-US"/>
        </w:rPr>
      </w:pPr>
      <w:r w:rsidRPr="00964002">
        <w:rPr>
          <w:rFonts w:ascii="Times" w:hAnsi="Times"/>
          <w:color w:val="FF0000"/>
          <w:lang w:val="en-US"/>
        </w:rPr>
        <w:t xml:space="preserve">Interlineal </w:t>
      </w:r>
      <w:r w:rsidR="00FD03EF" w:rsidRPr="00964002">
        <w:rPr>
          <w:rFonts w:ascii="Times" w:hAnsi="Times"/>
          <w:color w:val="FF0000"/>
          <w:lang w:val="en-US"/>
        </w:rPr>
        <w:t>interval – 1.</w:t>
      </w:r>
      <w:r w:rsidR="004F46F6" w:rsidRPr="00964002">
        <w:rPr>
          <w:rFonts w:ascii="Times" w:hAnsi="Times"/>
          <w:color w:val="FF0000"/>
          <w:lang w:val="en-US"/>
        </w:rPr>
        <w:t>5</w:t>
      </w:r>
      <w:r w:rsidR="00FD03EF" w:rsidRPr="00964002">
        <w:rPr>
          <w:rFonts w:ascii="Times" w:hAnsi="Times"/>
          <w:color w:val="FF0000"/>
          <w:lang w:val="en-US"/>
        </w:rPr>
        <w:t>, tabulation – 1.25</w:t>
      </w:r>
      <w:r w:rsidR="004F46F6" w:rsidRPr="00964002">
        <w:rPr>
          <w:rFonts w:ascii="Times" w:hAnsi="Times"/>
          <w:color w:val="FF0000"/>
          <w:lang w:val="en-US"/>
        </w:rPr>
        <w:t xml:space="preserve">. </w:t>
      </w:r>
    </w:p>
    <w:p w:rsidR="006B4CD5" w:rsidRPr="00964002" w:rsidRDefault="006B4CD5" w:rsidP="00025884">
      <w:pPr>
        <w:pStyle w:val="a3"/>
        <w:numPr>
          <w:ilvl w:val="0"/>
          <w:numId w:val="10"/>
        </w:numPr>
        <w:shd w:val="clear" w:color="auto" w:fill="FFFFFF"/>
        <w:spacing w:line="360" w:lineRule="auto"/>
        <w:ind w:right="14"/>
        <w:rPr>
          <w:rFonts w:ascii="Times" w:hAnsi="Times"/>
          <w:color w:val="FF0000"/>
          <w:lang w:val="en-US"/>
        </w:rPr>
      </w:pPr>
      <w:r w:rsidRPr="00964002">
        <w:rPr>
          <w:rFonts w:ascii="Times" w:hAnsi="Times"/>
          <w:color w:val="FF0000"/>
          <w:lang w:val="en-US"/>
        </w:rPr>
        <w:t>Numbers of pages. In the footer, middle of the page. No numbers on title pages, but you should count them, so the first</w:t>
      </w:r>
      <w:r w:rsidR="00025884" w:rsidRPr="00964002">
        <w:rPr>
          <w:rFonts w:ascii="Times" w:hAnsi="Times"/>
          <w:color w:val="FF0000"/>
          <w:lang w:val="en-US"/>
        </w:rPr>
        <w:t xml:space="preserve"> number would be 3.</w:t>
      </w:r>
    </w:p>
    <w:p w:rsidR="006B4CD5" w:rsidRPr="00964002" w:rsidRDefault="004F46F6" w:rsidP="007B6C92">
      <w:pPr>
        <w:pStyle w:val="a3"/>
        <w:numPr>
          <w:ilvl w:val="0"/>
          <w:numId w:val="10"/>
        </w:numPr>
        <w:shd w:val="clear" w:color="auto" w:fill="FFFFFF"/>
        <w:spacing w:line="360" w:lineRule="auto"/>
        <w:ind w:right="14"/>
        <w:rPr>
          <w:rFonts w:ascii="Times" w:hAnsi="Times"/>
          <w:lang w:val="en-US"/>
        </w:rPr>
      </w:pPr>
      <w:r w:rsidRPr="00964002">
        <w:rPr>
          <w:rFonts w:ascii="Times" w:hAnsi="Times"/>
          <w:lang w:val="en-US"/>
        </w:rPr>
        <w:t xml:space="preserve">The text should </w:t>
      </w:r>
      <w:r w:rsidR="00FD03EF" w:rsidRPr="00964002">
        <w:rPr>
          <w:rFonts w:ascii="Times" w:hAnsi="Times"/>
          <w:lang w:val="en-US"/>
        </w:rPr>
        <w:t xml:space="preserve">be </w:t>
      </w:r>
      <w:r w:rsidRPr="00964002">
        <w:rPr>
          <w:rFonts w:ascii="Times" w:hAnsi="Times"/>
          <w:lang w:val="en-US"/>
        </w:rPr>
        <w:t>50-80 pages long.</w:t>
      </w:r>
    </w:p>
    <w:p w:rsidR="004F46F6" w:rsidRPr="00964002" w:rsidRDefault="004F46F6" w:rsidP="00FB4802">
      <w:pPr>
        <w:spacing w:line="360" w:lineRule="auto"/>
        <w:rPr>
          <w:rFonts w:ascii="Times" w:hAnsi="Times"/>
          <w:lang w:val="en-US"/>
        </w:rPr>
      </w:pPr>
    </w:p>
    <w:p w:rsidR="00FB4802" w:rsidRPr="00964002" w:rsidRDefault="00FB4802" w:rsidP="00FB4802">
      <w:pPr>
        <w:pStyle w:val="a5"/>
        <w:spacing w:line="360" w:lineRule="auto"/>
        <w:ind w:firstLine="400"/>
        <w:rPr>
          <w:rFonts w:ascii="Times" w:hAnsi="Times"/>
          <w:b/>
          <w:szCs w:val="24"/>
          <w:lang w:val="en-US"/>
        </w:rPr>
      </w:pPr>
      <w:r w:rsidRPr="00964002">
        <w:rPr>
          <w:rFonts w:ascii="Times" w:hAnsi="Times"/>
          <w:b/>
          <w:szCs w:val="24"/>
          <w:lang w:val="en-US"/>
        </w:rPr>
        <w:t>Expressing Ideas in the Course Paper</w:t>
      </w:r>
    </w:p>
    <w:p w:rsidR="00FB4802" w:rsidRPr="00964002" w:rsidRDefault="00FB4802" w:rsidP="00FB4802">
      <w:pPr>
        <w:pStyle w:val="a5"/>
        <w:spacing w:line="360" w:lineRule="auto"/>
        <w:ind w:firstLine="400"/>
        <w:rPr>
          <w:rFonts w:ascii="Times" w:hAnsi="Times"/>
          <w:szCs w:val="24"/>
          <w:u w:val="single"/>
          <w:lang w:val="en-US"/>
        </w:rPr>
      </w:pPr>
      <w:r w:rsidRPr="00964002">
        <w:rPr>
          <w:rFonts w:ascii="Times" w:hAnsi="Times"/>
          <w:szCs w:val="24"/>
          <w:u w:val="single"/>
          <w:lang w:val="en-US"/>
        </w:rPr>
        <w:lastRenderedPageBreak/>
        <w:t xml:space="preserve">Logical Development </w:t>
      </w:r>
    </w:p>
    <w:p w:rsidR="00FB4802" w:rsidRPr="00964002" w:rsidRDefault="00FB4802" w:rsidP="00FB4802">
      <w:pPr>
        <w:pStyle w:val="a5"/>
        <w:spacing w:line="360" w:lineRule="auto"/>
        <w:ind w:firstLine="400"/>
        <w:rPr>
          <w:rFonts w:ascii="Times" w:hAnsi="Times"/>
          <w:szCs w:val="24"/>
          <w:lang w:val="en-US"/>
        </w:rPr>
      </w:pPr>
      <w:r w:rsidRPr="00964002">
        <w:rPr>
          <w:rFonts w:ascii="Times" w:hAnsi="Times"/>
          <w:szCs w:val="24"/>
          <w:lang w:val="en-US"/>
        </w:rPr>
        <w:t xml:space="preserve">Once you have collected all of the information that you need to support your argument, place it in an order that follows an understandable pattern. This is difficult to do because you must determine how to guide your reader through material that you understand quite well. As you plan and organize your paper, try to present your material in a sequence that is easy for someone else to follow. You may find that it takes you several attempts to find the best organization. Remember that you can use headings and transitions to help signal the paper’s organization to your reader. </w:t>
      </w:r>
    </w:p>
    <w:p w:rsidR="00FB4802" w:rsidRPr="00964002" w:rsidRDefault="00FB4802" w:rsidP="00FB4802">
      <w:pPr>
        <w:pStyle w:val="a5"/>
        <w:spacing w:line="360" w:lineRule="auto"/>
        <w:ind w:firstLine="400"/>
        <w:rPr>
          <w:rFonts w:ascii="Times" w:hAnsi="Times"/>
          <w:szCs w:val="24"/>
          <w:u w:val="single"/>
          <w:lang w:val="en-US"/>
        </w:rPr>
      </w:pPr>
      <w:r w:rsidRPr="00964002">
        <w:rPr>
          <w:rFonts w:ascii="Times" w:hAnsi="Times"/>
          <w:szCs w:val="24"/>
          <w:u w:val="single"/>
          <w:lang w:val="en-US"/>
        </w:rPr>
        <w:t xml:space="preserve">Coherence and Unity </w:t>
      </w:r>
    </w:p>
    <w:p w:rsidR="00FB4802" w:rsidRPr="00964002" w:rsidRDefault="00FB4802" w:rsidP="00FB4802">
      <w:pPr>
        <w:pStyle w:val="a5"/>
        <w:spacing w:line="360" w:lineRule="auto"/>
        <w:ind w:firstLine="400"/>
        <w:rPr>
          <w:rFonts w:ascii="Times" w:hAnsi="Times"/>
          <w:szCs w:val="24"/>
          <w:lang w:val="en-US"/>
        </w:rPr>
      </w:pPr>
      <w:r w:rsidRPr="00964002">
        <w:rPr>
          <w:rFonts w:ascii="Times" w:hAnsi="Times"/>
          <w:szCs w:val="24"/>
          <w:lang w:val="en-US"/>
        </w:rPr>
        <w:t xml:space="preserve">Coherence means that an idea presented in a sentence flows logically to the next sentence. Coherence helps you write paragraphs that are focused on one topic, instead of paragraphs with ideas that jump from one topic to another. </w:t>
      </w:r>
    </w:p>
    <w:p w:rsidR="00FB4802" w:rsidRPr="00964002" w:rsidRDefault="00FB4802" w:rsidP="00FB4802">
      <w:pPr>
        <w:pStyle w:val="a5"/>
        <w:spacing w:line="360" w:lineRule="auto"/>
        <w:ind w:firstLine="400"/>
        <w:rPr>
          <w:rFonts w:ascii="Times" w:hAnsi="Times"/>
          <w:szCs w:val="24"/>
          <w:lang w:val="en-US"/>
        </w:rPr>
      </w:pPr>
      <w:r w:rsidRPr="00964002">
        <w:rPr>
          <w:rFonts w:ascii="Times" w:hAnsi="Times"/>
          <w:szCs w:val="24"/>
          <w:lang w:val="en-US"/>
        </w:rPr>
        <w:t xml:space="preserve">Unity means that a paragraph is about one main topic. Every sentence must in some way support the main topic. The only exception may be the last sentence in the paragraph when it is used as a transition to the next paragraph. In this case, the transition sentence must clearly connect to the main ideas of both paragraphs. </w:t>
      </w:r>
    </w:p>
    <w:p w:rsidR="00FB4802" w:rsidRPr="00964002" w:rsidRDefault="00FB4802" w:rsidP="00FB4802">
      <w:pPr>
        <w:pStyle w:val="a5"/>
        <w:spacing w:line="360" w:lineRule="auto"/>
        <w:ind w:firstLine="400"/>
        <w:rPr>
          <w:rFonts w:ascii="Times" w:hAnsi="Times"/>
          <w:szCs w:val="24"/>
          <w:u w:val="single"/>
          <w:lang w:val="en-US"/>
        </w:rPr>
      </w:pPr>
      <w:r w:rsidRPr="00964002">
        <w:rPr>
          <w:rFonts w:ascii="Times" w:hAnsi="Times"/>
          <w:szCs w:val="24"/>
          <w:u w:val="single"/>
          <w:lang w:val="en-US"/>
        </w:rPr>
        <w:t xml:space="preserve">Conciseness </w:t>
      </w:r>
    </w:p>
    <w:p w:rsidR="00FB4802" w:rsidRPr="00964002" w:rsidRDefault="00FB4802" w:rsidP="00FB4802">
      <w:pPr>
        <w:pStyle w:val="a5"/>
        <w:spacing w:line="360" w:lineRule="auto"/>
        <w:ind w:firstLine="400"/>
        <w:rPr>
          <w:rFonts w:ascii="Times" w:hAnsi="Times"/>
          <w:szCs w:val="24"/>
          <w:lang w:val="en-US"/>
        </w:rPr>
      </w:pPr>
      <w:r w:rsidRPr="00964002">
        <w:rPr>
          <w:rFonts w:ascii="Times" w:hAnsi="Times"/>
          <w:szCs w:val="24"/>
          <w:lang w:val="en-US"/>
        </w:rPr>
        <w:t xml:space="preserve">Academic writing should be direct and to the point. Eliminate redundancy unless it is used to summarize a section or help the reader recall information placed much earlier in the paper. Defining terms unfamiliar to the audience is a legitimate reason to lengthen the paper </w:t>
      </w:r>
    </w:p>
    <w:p w:rsidR="00FB4802" w:rsidRPr="00964002" w:rsidRDefault="00FB4802" w:rsidP="00FB4802">
      <w:pPr>
        <w:pStyle w:val="a5"/>
        <w:spacing w:line="360" w:lineRule="auto"/>
        <w:ind w:firstLine="400"/>
        <w:rPr>
          <w:rFonts w:ascii="Times" w:hAnsi="Times"/>
          <w:szCs w:val="24"/>
          <w:u w:val="single"/>
          <w:lang w:val="en-US"/>
        </w:rPr>
      </w:pPr>
      <w:r w:rsidRPr="00964002">
        <w:rPr>
          <w:rFonts w:ascii="Times" w:hAnsi="Times"/>
          <w:szCs w:val="24"/>
          <w:u w:val="single"/>
          <w:lang w:val="en-US"/>
        </w:rPr>
        <w:t xml:space="preserve">Critical Thinking: Analyzing </w:t>
      </w:r>
    </w:p>
    <w:p w:rsidR="00FB4802" w:rsidRPr="00964002" w:rsidRDefault="00FB4802" w:rsidP="00FB4802">
      <w:pPr>
        <w:pStyle w:val="a5"/>
        <w:spacing w:line="360" w:lineRule="auto"/>
        <w:ind w:firstLine="400"/>
        <w:rPr>
          <w:rFonts w:ascii="Times" w:hAnsi="Times"/>
          <w:szCs w:val="24"/>
          <w:lang w:val="en-US"/>
        </w:rPr>
      </w:pPr>
      <w:r w:rsidRPr="00964002">
        <w:rPr>
          <w:rFonts w:ascii="Times" w:hAnsi="Times"/>
          <w:szCs w:val="24"/>
          <w:lang w:val="en-US"/>
        </w:rPr>
        <w:t xml:space="preserve">Analyzing is the process of breaking something into its component parts to examine how each part works or how the parts work together. For example, a paper presenting how a computer works may discuss how individual parts, such as the central processing unit and the disk drive, operate. This may be followed by a discussion about how the parts work together. </w:t>
      </w:r>
    </w:p>
    <w:p w:rsidR="00FB4802" w:rsidRPr="00964002" w:rsidRDefault="00FB4802" w:rsidP="00FB4802">
      <w:pPr>
        <w:pStyle w:val="a5"/>
        <w:spacing w:line="360" w:lineRule="auto"/>
        <w:ind w:firstLine="400"/>
        <w:rPr>
          <w:rFonts w:ascii="Times" w:hAnsi="Times"/>
          <w:szCs w:val="24"/>
          <w:u w:val="single"/>
          <w:lang w:val="en-US"/>
        </w:rPr>
      </w:pPr>
      <w:r w:rsidRPr="00964002">
        <w:rPr>
          <w:rFonts w:ascii="Times" w:hAnsi="Times"/>
          <w:szCs w:val="24"/>
          <w:u w:val="single"/>
          <w:lang w:val="en-US"/>
        </w:rPr>
        <w:t xml:space="preserve">Critical Thinking: Comparing </w:t>
      </w:r>
    </w:p>
    <w:p w:rsidR="00FB4802" w:rsidRPr="00964002" w:rsidRDefault="00FB4802" w:rsidP="00FB4802">
      <w:pPr>
        <w:pStyle w:val="a5"/>
        <w:spacing w:line="360" w:lineRule="auto"/>
        <w:ind w:firstLine="400"/>
        <w:rPr>
          <w:rFonts w:ascii="Times" w:hAnsi="Times"/>
          <w:szCs w:val="24"/>
          <w:lang w:val="en-US"/>
        </w:rPr>
      </w:pPr>
      <w:r w:rsidRPr="00964002">
        <w:rPr>
          <w:rFonts w:ascii="Times" w:hAnsi="Times"/>
          <w:szCs w:val="24"/>
          <w:lang w:val="en-US"/>
        </w:rPr>
        <w:t xml:space="preserve">Comparing is the examination of different objects, processes, events, or concepts in a search for similarities. For example, one might compare how business people in different industries make purchasing decisions and devise a new model of decision-making. </w:t>
      </w:r>
    </w:p>
    <w:p w:rsidR="00FB4802" w:rsidRPr="00964002" w:rsidRDefault="00FB4802" w:rsidP="00FB4802">
      <w:pPr>
        <w:pStyle w:val="a5"/>
        <w:spacing w:line="360" w:lineRule="auto"/>
        <w:ind w:firstLine="400"/>
        <w:rPr>
          <w:rFonts w:ascii="Times" w:hAnsi="Times"/>
          <w:szCs w:val="24"/>
          <w:u w:val="single"/>
          <w:lang w:val="en-US"/>
        </w:rPr>
      </w:pPr>
      <w:r w:rsidRPr="00964002">
        <w:rPr>
          <w:rFonts w:ascii="Times" w:hAnsi="Times"/>
          <w:szCs w:val="24"/>
          <w:u w:val="single"/>
          <w:lang w:val="en-US"/>
        </w:rPr>
        <w:t xml:space="preserve">Critical Thinking: Contrasting </w:t>
      </w:r>
    </w:p>
    <w:p w:rsidR="00FB4802" w:rsidRPr="00964002" w:rsidRDefault="00FB4802" w:rsidP="00FB4802">
      <w:pPr>
        <w:pStyle w:val="a5"/>
        <w:spacing w:line="360" w:lineRule="auto"/>
        <w:ind w:firstLine="400"/>
        <w:rPr>
          <w:rFonts w:ascii="Times" w:hAnsi="Times"/>
          <w:szCs w:val="24"/>
          <w:lang w:val="en-US"/>
        </w:rPr>
      </w:pPr>
      <w:r w:rsidRPr="00964002">
        <w:rPr>
          <w:rFonts w:ascii="Times" w:hAnsi="Times"/>
          <w:szCs w:val="24"/>
          <w:lang w:val="en-US"/>
        </w:rPr>
        <w:t xml:space="preserve">Contrasting is the examination of different objects, processes, events, or concepts in a search for differences. For example, one might compare computer programs written by different learners in order to discover the different categories of mistakes that are made. </w:t>
      </w:r>
    </w:p>
    <w:p w:rsidR="00FB4802" w:rsidRPr="00964002" w:rsidRDefault="00FB4802" w:rsidP="00FB4802">
      <w:pPr>
        <w:pStyle w:val="a5"/>
        <w:spacing w:line="360" w:lineRule="auto"/>
        <w:ind w:firstLine="400"/>
        <w:rPr>
          <w:rFonts w:ascii="Times" w:hAnsi="Times"/>
          <w:szCs w:val="24"/>
          <w:u w:val="single"/>
          <w:lang w:val="en-US"/>
        </w:rPr>
      </w:pPr>
      <w:r w:rsidRPr="00964002">
        <w:rPr>
          <w:rFonts w:ascii="Times" w:hAnsi="Times"/>
          <w:szCs w:val="24"/>
          <w:u w:val="single"/>
          <w:lang w:val="en-US"/>
        </w:rPr>
        <w:t xml:space="preserve">Critical Thinking: Synthesizing </w:t>
      </w:r>
    </w:p>
    <w:p w:rsidR="00FB4802" w:rsidRPr="00964002" w:rsidRDefault="00FB4802" w:rsidP="00FB4802">
      <w:pPr>
        <w:pStyle w:val="a5"/>
        <w:spacing w:line="360" w:lineRule="auto"/>
        <w:ind w:firstLine="400"/>
        <w:rPr>
          <w:rFonts w:ascii="Times" w:hAnsi="Times"/>
          <w:szCs w:val="24"/>
          <w:lang w:val="en-US"/>
        </w:rPr>
      </w:pPr>
      <w:r w:rsidRPr="00964002">
        <w:rPr>
          <w:rFonts w:ascii="Times" w:hAnsi="Times"/>
          <w:szCs w:val="24"/>
          <w:lang w:val="en-US"/>
        </w:rPr>
        <w:t xml:space="preserve">Synthesizing is the process of combining two or more objects, processes, events, or concepts in order to produce something new. For example, one may synthesize an individual’s personality, </w:t>
      </w:r>
      <w:r w:rsidRPr="00964002">
        <w:rPr>
          <w:rFonts w:ascii="Times" w:hAnsi="Times"/>
          <w:szCs w:val="24"/>
          <w:lang w:val="en-US"/>
        </w:rPr>
        <w:lastRenderedPageBreak/>
        <w:t xml:space="preserve">interests, and skills into a product “brand” in order to understand what job in a company might provide the best fit. </w:t>
      </w:r>
    </w:p>
    <w:p w:rsidR="00FB4802" w:rsidRPr="00964002" w:rsidRDefault="00FB4802" w:rsidP="00FB4802">
      <w:pPr>
        <w:pStyle w:val="a5"/>
        <w:spacing w:line="360" w:lineRule="auto"/>
        <w:ind w:firstLine="400"/>
        <w:rPr>
          <w:rFonts w:ascii="Times" w:hAnsi="Times"/>
          <w:szCs w:val="24"/>
          <w:u w:val="single"/>
          <w:lang w:val="en-US"/>
        </w:rPr>
      </w:pPr>
      <w:r w:rsidRPr="00964002">
        <w:rPr>
          <w:rFonts w:ascii="Times" w:hAnsi="Times"/>
          <w:szCs w:val="24"/>
          <w:u w:val="single"/>
          <w:lang w:val="en-US"/>
        </w:rPr>
        <w:t xml:space="preserve">Critical Thinking: Evaluating or Assessing </w:t>
      </w:r>
    </w:p>
    <w:p w:rsidR="00FB4802" w:rsidRPr="00964002" w:rsidRDefault="00FB4802" w:rsidP="00FB4802">
      <w:pPr>
        <w:pStyle w:val="a5"/>
        <w:spacing w:line="360" w:lineRule="auto"/>
        <w:ind w:firstLine="400"/>
        <w:rPr>
          <w:rFonts w:ascii="Times" w:hAnsi="Times"/>
          <w:szCs w:val="24"/>
          <w:lang w:val="en-US"/>
        </w:rPr>
      </w:pPr>
      <w:r w:rsidRPr="00964002">
        <w:rPr>
          <w:rFonts w:ascii="Times" w:hAnsi="Times"/>
          <w:szCs w:val="24"/>
          <w:lang w:val="en-US"/>
        </w:rPr>
        <w:t>Evaluating or assessing is the process of examining something against a proven or generally accepted standard. For example, one might evaluate the courses in an accounting program by assessing them against the standards provided by a national organization of accountants.</w:t>
      </w:r>
    </w:p>
    <w:p w:rsidR="00FB4802" w:rsidRPr="00964002" w:rsidRDefault="00FB4802" w:rsidP="00FB4802">
      <w:pPr>
        <w:pStyle w:val="a5"/>
        <w:spacing w:line="360" w:lineRule="auto"/>
        <w:ind w:firstLine="400"/>
        <w:rPr>
          <w:rFonts w:ascii="Times" w:hAnsi="Times"/>
          <w:szCs w:val="24"/>
          <w:u w:val="single"/>
          <w:lang w:val="en-US"/>
        </w:rPr>
      </w:pPr>
      <w:r w:rsidRPr="00964002">
        <w:rPr>
          <w:rFonts w:ascii="Times" w:hAnsi="Times"/>
          <w:szCs w:val="24"/>
          <w:u w:val="single"/>
          <w:lang w:val="en-US"/>
        </w:rPr>
        <w:t xml:space="preserve">Critical Thinking: Combining Multiple Strategies </w:t>
      </w:r>
    </w:p>
    <w:p w:rsidR="00FB4802" w:rsidRPr="00964002" w:rsidRDefault="00FB4802" w:rsidP="00FB4802">
      <w:pPr>
        <w:pStyle w:val="a5"/>
        <w:spacing w:line="360" w:lineRule="auto"/>
        <w:ind w:firstLine="400"/>
        <w:rPr>
          <w:rFonts w:ascii="Times" w:hAnsi="Times"/>
          <w:szCs w:val="24"/>
          <w:lang w:val="en-US"/>
        </w:rPr>
      </w:pPr>
      <w:r w:rsidRPr="00964002">
        <w:rPr>
          <w:rFonts w:ascii="Times" w:hAnsi="Times"/>
          <w:szCs w:val="24"/>
          <w:lang w:val="en-US"/>
        </w:rPr>
        <w:t>There are occasions where two or more intellectual activities are combined within one paper. For example, one may analyze how well the parts of an educational administration program are working (analysis) and then compare the parts to standards set by a national organization (evaluating).</w:t>
      </w:r>
    </w:p>
    <w:p w:rsidR="00FB4802" w:rsidRPr="00964002" w:rsidRDefault="00FB4802" w:rsidP="00FB4802">
      <w:pPr>
        <w:pStyle w:val="a5"/>
        <w:spacing w:line="360" w:lineRule="auto"/>
        <w:ind w:firstLine="400"/>
        <w:rPr>
          <w:rFonts w:ascii="Times" w:hAnsi="Times"/>
          <w:szCs w:val="24"/>
          <w:lang w:val="en-US"/>
        </w:rPr>
      </w:pPr>
    </w:p>
    <w:p w:rsidR="00FB4802" w:rsidRPr="00964002" w:rsidRDefault="00FB4802" w:rsidP="00FB4802">
      <w:pPr>
        <w:pStyle w:val="1"/>
        <w:numPr>
          <w:ilvl w:val="0"/>
          <w:numId w:val="0"/>
        </w:numPr>
        <w:spacing w:before="0" w:after="0" w:line="360" w:lineRule="auto"/>
        <w:ind w:firstLine="400"/>
        <w:jc w:val="both"/>
        <w:rPr>
          <w:rFonts w:ascii="Times" w:hAnsi="Times"/>
          <w:lang w:val="en-US"/>
        </w:rPr>
      </w:pPr>
      <w:r w:rsidRPr="00964002">
        <w:rPr>
          <w:rFonts w:ascii="Times" w:hAnsi="Times"/>
          <w:lang w:val="en-US"/>
        </w:rPr>
        <w:t>Writing Fundamentals for the Paper work</w:t>
      </w:r>
    </w:p>
    <w:p w:rsidR="00FB4802" w:rsidRPr="00964002" w:rsidRDefault="00FB4802" w:rsidP="00FB4802">
      <w:pPr>
        <w:pStyle w:val="a5"/>
        <w:spacing w:line="360" w:lineRule="auto"/>
        <w:ind w:firstLine="400"/>
        <w:rPr>
          <w:rFonts w:ascii="Times" w:hAnsi="Times"/>
          <w:szCs w:val="24"/>
          <w:lang w:val="en-US"/>
        </w:rPr>
      </w:pPr>
      <w:r w:rsidRPr="00964002">
        <w:rPr>
          <w:rFonts w:ascii="Times" w:hAnsi="Times"/>
          <w:szCs w:val="24"/>
          <w:lang w:val="en-US"/>
        </w:rPr>
        <w:t xml:space="preserve">Most academic writing is in the third person. Although “the researcher” or “the writer” is technically in the third person, it still refers to an implied first person. Writing in the first person draws attention to the person doing the action; writing in the third person draws attention to the actions themselves. </w:t>
      </w:r>
    </w:p>
    <w:p w:rsidR="00FB4802" w:rsidRPr="00964002" w:rsidRDefault="00FB4802" w:rsidP="00FB4802">
      <w:pPr>
        <w:pStyle w:val="a5"/>
        <w:spacing w:line="360" w:lineRule="auto"/>
        <w:ind w:firstLine="400"/>
        <w:rPr>
          <w:rFonts w:ascii="Times" w:hAnsi="Times"/>
          <w:szCs w:val="24"/>
          <w:lang w:val="en-US"/>
        </w:rPr>
      </w:pPr>
      <w:r w:rsidRPr="00964002">
        <w:rPr>
          <w:rFonts w:ascii="Times" w:hAnsi="Times"/>
          <w:szCs w:val="24"/>
          <w:lang w:val="en-US"/>
        </w:rPr>
        <w:t xml:space="preserve">When you write a paper, you should assume that your audience is educated, but not necessarily knowledgeable about the specific subject of your paper. Consequently, you cannot assume that the audience understands discipline-specific terms. Be sure to define words that may be unfamiliar to your audience. </w:t>
      </w:r>
    </w:p>
    <w:p w:rsidR="00FB4802" w:rsidRPr="00964002" w:rsidRDefault="00FB4802" w:rsidP="00FB4802">
      <w:pPr>
        <w:pStyle w:val="a5"/>
        <w:spacing w:line="360" w:lineRule="auto"/>
        <w:ind w:firstLine="400"/>
        <w:rPr>
          <w:rFonts w:ascii="Times" w:hAnsi="Times"/>
          <w:szCs w:val="24"/>
          <w:lang w:val="en-US"/>
        </w:rPr>
      </w:pPr>
      <w:r w:rsidRPr="00964002">
        <w:rPr>
          <w:rFonts w:ascii="Times" w:hAnsi="Times"/>
          <w:szCs w:val="24"/>
          <w:lang w:val="en-US"/>
        </w:rPr>
        <w:t xml:space="preserve">The tone of the language used in your course paper should be passionate and persuasive, but not emotional or judgmental. Your writing should be courteous, tactful, and respectful. </w:t>
      </w:r>
    </w:p>
    <w:p w:rsidR="00FB4802" w:rsidRPr="00964002" w:rsidRDefault="00FB4802" w:rsidP="00FB4802">
      <w:pPr>
        <w:pStyle w:val="a5"/>
        <w:spacing w:line="360" w:lineRule="auto"/>
        <w:ind w:firstLine="400"/>
        <w:rPr>
          <w:rFonts w:ascii="Times" w:hAnsi="Times"/>
          <w:szCs w:val="24"/>
          <w:lang w:val="en-US"/>
        </w:rPr>
      </w:pPr>
      <w:r w:rsidRPr="00964002">
        <w:rPr>
          <w:rFonts w:ascii="Times" w:hAnsi="Times"/>
          <w:szCs w:val="24"/>
          <w:lang w:val="en-US"/>
        </w:rPr>
        <w:t xml:space="preserve">Whenever you use someone else’s ideas, you must acknowledge them in your citations and references. </w:t>
      </w:r>
    </w:p>
    <w:p w:rsidR="00025884" w:rsidRPr="00964002" w:rsidRDefault="00FB4802" w:rsidP="00964002">
      <w:pPr>
        <w:pStyle w:val="a5"/>
        <w:spacing w:line="360" w:lineRule="auto"/>
        <w:ind w:firstLine="400"/>
        <w:rPr>
          <w:rFonts w:ascii="Times" w:hAnsi="Times"/>
          <w:szCs w:val="24"/>
          <w:lang w:val="en-US"/>
        </w:rPr>
      </w:pPr>
      <w:r w:rsidRPr="00964002">
        <w:rPr>
          <w:rFonts w:ascii="Times" w:hAnsi="Times"/>
          <w:szCs w:val="24"/>
          <w:lang w:val="en-US"/>
        </w:rPr>
        <w:t xml:space="preserve">Tables, graphs, and figures should be used to help the reader understand information presented in the text. Figures do not need to be limited to the presentation of information; they may also be used to stimulate interest in a topic. </w:t>
      </w:r>
    </w:p>
    <w:p w:rsidR="00964002" w:rsidRDefault="00964002">
      <w:pPr>
        <w:widowControl/>
        <w:ind w:firstLine="0"/>
        <w:jc w:val="left"/>
        <w:rPr>
          <w:rFonts w:ascii="Times" w:hAnsi="Times"/>
          <w:lang w:eastAsia="zh-CN"/>
        </w:rPr>
      </w:pPr>
      <w:r>
        <w:rPr>
          <w:rFonts w:ascii="Times" w:hAnsi="Times"/>
        </w:rPr>
        <w:br w:type="page"/>
      </w:r>
    </w:p>
    <w:p w:rsidR="00964002" w:rsidRPr="00CB3F0D" w:rsidRDefault="00964002" w:rsidP="00964002">
      <w:pPr>
        <w:pStyle w:val="a5"/>
        <w:spacing w:line="360" w:lineRule="auto"/>
        <w:ind w:firstLine="400"/>
        <w:rPr>
          <w:rStyle w:val="a4"/>
        </w:rPr>
      </w:pPr>
      <w:proofErr w:type="spellStart"/>
      <w:r w:rsidRPr="00CB3F0D">
        <w:rPr>
          <w:rStyle w:val="a4"/>
        </w:rPr>
        <w:lastRenderedPageBreak/>
        <w:t>Formatting</w:t>
      </w:r>
      <w:proofErr w:type="spellEnd"/>
      <w:r w:rsidRPr="00CB3F0D">
        <w:rPr>
          <w:rStyle w:val="a4"/>
        </w:rPr>
        <w:t xml:space="preserve"> </w:t>
      </w:r>
      <w:proofErr w:type="spellStart"/>
      <w:r w:rsidRPr="00CB3F0D">
        <w:rPr>
          <w:rStyle w:val="a4"/>
        </w:rPr>
        <w:t>figures</w:t>
      </w:r>
      <w:proofErr w:type="spellEnd"/>
    </w:p>
    <w:p w:rsidR="00964002" w:rsidRPr="004C75BA" w:rsidRDefault="00964002" w:rsidP="004C75BA">
      <w:pPr>
        <w:pStyle w:val="a5"/>
        <w:spacing w:line="360" w:lineRule="auto"/>
        <w:ind w:firstLine="400"/>
        <w:rPr>
          <w:rFonts w:ascii="Times" w:hAnsi="Times"/>
          <w:szCs w:val="24"/>
          <w:lang w:val="en-US"/>
        </w:rPr>
      </w:pPr>
      <w:r w:rsidRPr="004C75BA">
        <w:rPr>
          <w:rFonts w:ascii="Times" w:hAnsi="Times"/>
          <w:szCs w:val="24"/>
          <w:lang w:val="en-US"/>
        </w:rPr>
        <w:t xml:space="preserve">All figures given in work should have references. Figures are places after the text when they were mentioned for the first time, or on the page after, if there is not enough space left. Figures are numbered throughout the paper with Arabic numbers (1, 2, </w:t>
      </w:r>
      <w:proofErr w:type="gramStart"/>
      <w:r w:rsidRPr="004C75BA">
        <w:rPr>
          <w:rFonts w:ascii="Times" w:hAnsi="Times"/>
          <w:szCs w:val="24"/>
          <w:lang w:val="en-US"/>
        </w:rPr>
        <w:t>3</w:t>
      </w:r>
      <w:proofErr w:type="gramEnd"/>
      <w:r w:rsidRPr="004C75BA">
        <w:rPr>
          <w:rFonts w:ascii="Times" w:hAnsi="Times"/>
          <w:szCs w:val="24"/>
          <w:lang w:val="en-US"/>
        </w:rPr>
        <w:t>). But it is not allowed to number the figures in each chapter separately.  It this case the number will look like Figure 1.1, Figure 1.2 etc. We don’t put dots at the end, only between the numbers.</w:t>
      </w:r>
    </w:p>
    <w:p w:rsidR="00964002" w:rsidRPr="004C75BA" w:rsidRDefault="00964002" w:rsidP="004C75BA">
      <w:pPr>
        <w:pStyle w:val="a5"/>
        <w:spacing w:line="360" w:lineRule="auto"/>
        <w:ind w:firstLine="400"/>
        <w:rPr>
          <w:rFonts w:ascii="Times" w:hAnsi="Times"/>
          <w:szCs w:val="24"/>
          <w:lang w:val="en-US"/>
        </w:rPr>
      </w:pPr>
      <w:r w:rsidRPr="004C75BA">
        <w:rPr>
          <w:rFonts w:ascii="Times" w:hAnsi="Times"/>
          <w:szCs w:val="24"/>
          <w:lang w:val="en-US"/>
        </w:rPr>
        <w:t xml:space="preserve">The name of the figure is situated in the middle after the figure itself. </w:t>
      </w:r>
    </w:p>
    <w:p w:rsidR="00051B29" w:rsidRDefault="00051B29" w:rsidP="00964002">
      <w:pPr>
        <w:pStyle w:val="ac"/>
        <w:spacing w:after="0"/>
        <w:ind w:right="-285" w:firstLine="709"/>
        <w:jc w:val="both"/>
        <w:rPr>
          <w:lang w:val="en-US"/>
        </w:rPr>
      </w:pPr>
    </w:p>
    <w:p w:rsidR="00051B29" w:rsidRDefault="00051B29" w:rsidP="00964002">
      <w:pPr>
        <w:pStyle w:val="ac"/>
        <w:spacing w:after="0"/>
        <w:ind w:right="-285" w:firstLine="709"/>
        <w:jc w:val="both"/>
        <w:rPr>
          <w:lang w:val="en-US"/>
        </w:rPr>
      </w:pPr>
      <w:r>
        <w:rPr>
          <w:lang w:val="en-US"/>
        </w:rPr>
        <w:t>Example</w:t>
      </w:r>
    </w:p>
    <w:p w:rsidR="00051B29" w:rsidRPr="00964002" w:rsidRDefault="00051B29" w:rsidP="00964002">
      <w:pPr>
        <w:pStyle w:val="ac"/>
        <w:spacing w:after="0"/>
        <w:ind w:right="-285" w:firstLine="709"/>
        <w:jc w:val="both"/>
        <w:rPr>
          <w:lang w:val="en-US"/>
        </w:rPr>
      </w:pPr>
    </w:p>
    <w:p w:rsidR="00964002" w:rsidRPr="00964002" w:rsidRDefault="00964002" w:rsidP="00964002">
      <w:pPr>
        <w:pStyle w:val="ac"/>
        <w:spacing w:after="0"/>
        <w:ind w:right="-285" w:firstLine="709"/>
        <w:jc w:val="both"/>
        <w:rPr>
          <w:lang w:val="en-US"/>
        </w:rPr>
      </w:pPr>
      <w:r w:rsidRPr="00964002">
        <w:rPr>
          <w:noProof/>
        </w:rPr>
        <w:drawing>
          <wp:inline distT="0" distB="0" distL="0" distR="0" wp14:anchorId="7F4B81E2" wp14:editId="0EC2B34A">
            <wp:extent cx="6020435" cy="3225800"/>
            <wp:effectExtent l="0" t="0" r="0" b="0"/>
            <wp:docPr id="2" name="Рисунок 2" descr="C:\Users\ADM\Desktop\Annual-household-income-of-nationwide-survey-respondents-N15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Desktop\Annual-household-income-of-nationwide-survey-respondents-N152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0435" cy="3225800"/>
                    </a:xfrm>
                    <a:prstGeom prst="rect">
                      <a:avLst/>
                    </a:prstGeom>
                    <a:noFill/>
                    <a:ln>
                      <a:noFill/>
                    </a:ln>
                  </pic:spPr>
                </pic:pic>
              </a:graphicData>
            </a:graphic>
          </wp:inline>
        </w:drawing>
      </w:r>
    </w:p>
    <w:p w:rsidR="00964002" w:rsidRPr="00964002" w:rsidRDefault="00964002" w:rsidP="00964002">
      <w:pPr>
        <w:pStyle w:val="ac"/>
        <w:spacing w:after="0"/>
        <w:ind w:right="-285" w:firstLine="709"/>
        <w:jc w:val="center"/>
        <w:rPr>
          <w:lang w:val="en-US"/>
        </w:rPr>
      </w:pPr>
      <w:r w:rsidRPr="00964002">
        <w:rPr>
          <w:lang w:val="en-US"/>
        </w:rPr>
        <w:t>Figure 1 – Annual household income [3, p. 38]</w:t>
      </w:r>
    </w:p>
    <w:p w:rsidR="00964002" w:rsidRPr="00964002" w:rsidRDefault="00964002" w:rsidP="00964002">
      <w:pPr>
        <w:pStyle w:val="ac"/>
        <w:spacing w:after="0"/>
        <w:ind w:right="-285" w:firstLine="709"/>
        <w:jc w:val="center"/>
        <w:rPr>
          <w:lang w:val="en-US"/>
        </w:rPr>
      </w:pPr>
    </w:p>
    <w:p w:rsidR="00964002" w:rsidRPr="004C75BA" w:rsidRDefault="00964002" w:rsidP="004C75BA">
      <w:pPr>
        <w:pStyle w:val="a5"/>
        <w:spacing w:line="360" w:lineRule="auto"/>
        <w:ind w:firstLine="400"/>
        <w:rPr>
          <w:rFonts w:ascii="Times" w:hAnsi="Times"/>
          <w:szCs w:val="24"/>
          <w:lang w:val="en-US"/>
        </w:rPr>
      </w:pPr>
      <w:r w:rsidRPr="004C75BA">
        <w:rPr>
          <w:rFonts w:ascii="Times" w:hAnsi="Times"/>
          <w:szCs w:val="24"/>
          <w:lang w:val="en-US"/>
        </w:rPr>
        <w:t>No dots after the words “Figure 1”, no dots in the end.</w:t>
      </w:r>
    </w:p>
    <w:p w:rsidR="00964002" w:rsidRPr="004C75BA" w:rsidRDefault="00964002" w:rsidP="004C75BA">
      <w:pPr>
        <w:pStyle w:val="a5"/>
        <w:spacing w:line="360" w:lineRule="auto"/>
        <w:ind w:firstLine="400"/>
        <w:rPr>
          <w:rFonts w:ascii="Times" w:hAnsi="Times"/>
          <w:szCs w:val="24"/>
          <w:lang w:val="en-US"/>
        </w:rPr>
      </w:pPr>
      <w:r w:rsidRPr="004C75BA">
        <w:rPr>
          <w:rFonts w:ascii="Times" w:hAnsi="Times"/>
          <w:szCs w:val="24"/>
          <w:lang w:val="en-US"/>
        </w:rPr>
        <w:t xml:space="preserve">When referring to the figure you write “as shown on figure 1” or when you have different number in each chapter “as shown on figure 1.2” </w:t>
      </w:r>
    </w:p>
    <w:p w:rsidR="00755ADF" w:rsidRDefault="00755ADF" w:rsidP="00964002">
      <w:pPr>
        <w:pStyle w:val="ac"/>
        <w:spacing w:after="0"/>
        <w:ind w:right="-285" w:firstLine="709"/>
        <w:jc w:val="both"/>
        <w:rPr>
          <w:lang w:val="en-US"/>
        </w:rPr>
      </w:pPr>
    </w:p>
    <w:p w:rsidR="00051B29" w:rsidRDefault="00051B29">
      <w:pPr>
        <w:widowControl/>
        <w:ind w:firstLine="0"/>
        <w:jc w:val="left"/>
        <w:rPr>
          <w:lang w:val="en-US"/>
        </w:rPr>
      </w:pPr>
      <w:r>
        <w:rPr>
          <w:lang w:val="en-US"/>
        </w:rPr>
        <w:br w:type="page"/>
      </w:r>
    </w:p>
    <w:p w:rsidR="00755ADF" w:rsidRPr="00CB3F0D" w:rsidRDefault="00755ADF" w:rsidP="00051B29">
      <w:pPr>
        <w:rPr>
          <w:rStyle w:val="a4"/>
        </w:rPr>
      </w:pPr>
      <w:proofErr w:type="spellStart"/>
      <w:r w:rsidRPr="00CB3F0D">
        <w:rPr>
          <w:rStyle w:val="a4"/>
        </w:rPr>
        <w:lastRenderedPageBreak/>
        <w:t>Formatting</w:t>
      </w:r>
      <w:proofErr w:type="spellEnd"/>
      <w:r w:rsidRPr="00CB3F0D">
        <w:rPr>
          <w:rStyle w:val="a4"/>
        </w:rPr>
        <w:t xml:space="preserve"> </w:t>
      </w:r>
      <w:proofErr w:type="spellStart"/>
      <w:r w:rsidRPr="00CB3F0D">
        <w:rPr>
          <w:rStyle w:val="a4"/>
        </w:rPr>
        <w:t>tables</w:t>
      </w:r>
      <w:proofErr w:type="spellEnd"/>
    </w:p>
    <w:p w:rsidR="00964002" w:rsidRPr="00051B29" w:rsidRDefault="00964002" w:rsidP="00964002">
      <w:pPr>
        <w:pStyle w:val="ac"/>
        <w:spacing w:after="0"/>
        <w:ind w:right="-285" w:firstLine="709"/>
        <w:jc w:val="both"/>
        <w:rPr>
          <w:rFonts w:ascii="Times" w:hAnsi="Times"/>
          <w:lang w:val="en-US"/>
        </w:rPr>
      </w:pPr>
    </w:p>
    <w:p w:rsidR="00051B29" w:rsidRPr="004C75BA" w:rsidRDefault="00051B29" w:rsidP="004C75BA">
      <w:pPr>
        <w:pStyle w:val="a5"/>
        <w:spacing w:line="360" w:lineRule="auto"/>
        <w:ind w:firstLine="400"/>
        <w:rPr>
          <w:rFonts w:ascii="Times" w:hAnsi="Times"/>
          <w:szCs w:val="24"/>
          <w:lang w:val="en-US"/>
        </w:rPr>
      </w:pPr>
      <w:r w:rsidRPr="004C75BA">
        <w:rPr>
          <w:rFonts w:ascii="Times" w:hAnsi="Times"/>
          <w:szCs w:val="24"/>
          <w:lang w:val="en-US"/>
        </w:rPr>
        <w:t xml:space="preserve">Table should look similar throughout the paper. All tables should have references. The tables are placed after the text when they are mentioned for the first time. Before and after tables there should be an empty paragraph. </w:t>
      </w:r>
    </w:p>
    <w:p w:rsidR="00051B29" w:rsidRPr="004C75BA" w:rsidRDefault="00051B29" w:rsidP="004C75BA">
      <w:pPr>
        <w:pStyle w:val="a5"/>
        <w:spacing w:line="360" w:lineRule="auto"/>
        <w:ind w:firstLine="400"/>
        <w:rPr>
          <w:rFonts w:ascii="Times" w:hAnsi="Times"/>
          <w:szCs w:val="24"/>
          <w:lang w:val="en-US"/>
        </w:rPr>
      </w:pPr>
      <w:r w:rsidRPr="004C75BA">
        <w:rPr>
          <w:rFonts w:ascii="Times" w:hAnsi="Times"/>
          <w:szCs w:val="24"/>
          <w:lang w:val="en-US"/>
        </w:rPr>
        <w:t>It is allowed to change the layout of a separate page to landscape to fit the table</w:t>
      </w:r>
      <w:r w:rsidRPr="004C75BA">
        <w:rPr>
          <w:rFonts w:ascii="Times" w:hAnsi="Times"/>
          <w:szCs w:val="24"/>
          <w:lang w:val="en-US"/>
        </w:rPr>
        <w:t>.</w:t>
      </w:r>
    </w:p>
    <w:p w:rsidR="00051B29" w:rsidRPr="004C75BA" w:rsidRDefault="00051B29" w:rsidP="004C75BA">
      <w:pPr>
        <w:pStyle w:val="a5"/>
        <w:spacing w:line="360" w:lineRule="auto"/>
        <w:ind w:firstLine="400"/>
        <w:rPr>
          <w:rFonts w:ascii="Times" w:hAnsi="Times"/>
          <w:szCs w:val="24"/>
          <w:lang w:val="en-US"/>
        </w:rPr>
      </w:pPr>
      <w:r w:rsidRPr="004C75BA">
        <w:rPr>
          <w:rFonts w:ascii="Times" w:hAnsi="Times"/>
          <w:szCs w:val="24"/>
          <w:lang w:val="en-US"/>
        </w:rPr>
        <w:t xml:space="preserve">All tables should be numbered. The numbering is continuing or separate for each chapter. </w:t>
      </w:r>
    </w:p>
    <w:p w:rsidR="00051B29" w:rsidRPr="004C75BA" w:rsidRDefault="00051B29" w:rsidP="004C75BA">
      <w:pPr>
        <w:pStyle w:val="a5"/>
        <w:spacing w:line="360" w:lineRule="auto"/>
        <w:ind w:firstLine="400"/>
        <w:rPr>
          <w:rFonts w:ascii="Times" w:hAnsi="Times"/>
          <w:szCs w:val="24"/>
          <w:lang w:val="en-US"/>
        </w:rPr>
      </w:pPr>
      <w:r w:rsidRPr="004C75BA">
        <w:rPr>
          <w:rFonts w:ascii="Times" w:hAnsi="Times"/>
          <w:szCs w:val="24"/>
          <w:lang w:val="en-US"/>
        </w:rPr>
        <w:t xml:space="preserve">The name is places before the table on the left side, without tabulation of the first line of a paragraph. Don’t put dots after the number of the table and the </w:t>
      </w:r>
      <w:r w:rsidR="004C75BA" w:rsidRPr="004C75BA">
        <w:rPr>
          <w:rFonts w:ascii="Times" w:hAnsi="Times"/>
          <w:szCs w:val="24"/>
          <w:lang w:val="en-US"/>
        </w:rPr>
        <w:t>end</w:t>
      </w:r>
      <w:r w:rsidRPr="004C75BA">
        <w:rPr>
          <w:rFonts w:ascii="Times" w:hAnsi="Times"/>
          <w:szCs w:val="24"/>
          <w:lang w:val="en-US"/>
        </w:rPr>
        <w:t xml:space="preserve"> of the title. </w:t>
      </w:r>
    </w:p>
    <w:p w:rsidR="00051B29" w:rsidRPr="004C75BA" w:rsidRDefault="00051B29" w:rsidP="004C75BA">
      <w:pPr>
        <w:pStyle w:val="a5"/>
        <w:spacing w:line="360" w:lineRule="auto"/>
        <w:ind w:firstLine="400"/>
        <w:rPr>
          <w:rFonts w:ascii="Times" w:hAnsi="Times"/>
          <w:szCs w:val="24"/>
          <w:lang w:val="en-US"/>
        </w:rPr>
      </w:pPr>
    </w:p>
    <w:p w:rsidR="00051B29" w:rsidRPr="00051B29" w:rsidRDefault="00051B29" w:rsidP="00051B29">
      <w:pPr>
        <w:shd w:val="clear" w:color="auto" w:fill="FFFFFF"/>
        <w:autoSpaceDE w:val="0"/>
        <w:autoSpaceDN w:val="0"/>
        <w:adjustRightInd w:val="0"/>
        <w:ind w:right="-285" w:firstLine="709"/>
        <w:rPr>
          <w:lang w:val="en-US"/>
        </w:rPr>
      </w:pPr>
      <w:r w:rsidRPr="00051B29">
        <w:rPr>
          <w:lang w:val="en-US"/>
        </w:rPr>
        <w:t>Example</w:t>
      </w:r>
    </w:p>
    <w:p w:rsidR="00051B29" w:rsidRPr="00051B29" w:rsidRDefault="00051B29" w:rsidP="00051B29">
      <w:pPr>
        <w:shd w:val="clear" w:color="auto" w:fill="FFFFFF"/>
        <w:autoSpaceDE w:val="0"/>
        <w:autoSpaceDN w:val="0"/>
        <w:adjustRightInd w:val="0"/>
        <w:ind w:right="-285" w:firstLine="709"/>
        <w:rPr>
          <w:spacing w:val="-6"/>
          <w:lang w:val="en-US"/>
        </w:rPr>
      </w:pPr>
    </w:p>
    <w:p w:rsidR="00051B29" w:rsidRPr="00051B29" w:rsidRDefault="00051B29" w:rsidP="00051B29">
      <w:pPr>
        <w:jc w:val="center"/>
        <w:rPr>
          <w:lang w:val="en-US"/>
        </w:rPr>
      </w:pPr>
      <w:r w:rsidRPr="00051B29">
        <w:rPr>
          <w:lang w:val="en-US"/>
        </w:rPr>
        <w:t xml:space="preserve">Table 2.2 </w:t>
      </w:r>
      <w:r>
        <w:rPr>
          <w:lang w:val="en-US"/>
        </w:rPr>
        <w:noBreakHyphen/>
      </w:r>
      <w:r w:rsidRPr="00051B29">
        <w:rPr>
          <w:lang w:val="en-US"/>
        </w:rPr>
        <w:t xml:space="preserve"> Difference between Administrative Units</w:t>
      </w:r>
      <w:r>
        <w:rPr>
          <w:lang w:val="en-US"/>
        </w:rPr>
        <w:t xml:space="preserve"> </w:t>
      </w:r>
    </w:p>
    <w:tbl>
      <w:tblPr>
        <w:tblStyle w:val="ae"/>
        <w:tblW w:w="0" w:type="auto"/>
        <w:tblInd w:w="0" w:type="dxa"/>
        <w:tblLook w:val="04A0" w:firstRow="1" w:lastRow="0" w:firstColumn="1" w:lastColumn="0" w:noHBand="0" w:noVBand="1"/>
      </w:tblPr>
      <w:tblGrid>
        <w:gridCol w:w="4761"/>
        <w:gridCol w:w="4953"/>
      </w:tblGrid>
      <w:tr w:rsidR="00051B29" w:rsidTr="0033408C">
        <w:trPr>
          <w:trHeight w:val="379"/>
        </w:trPr>
        <w:tc>
          <w:tcPr>
            <w:tcW w:w="4761" w:type="dxa"/>
            <w:tcBorders>
              <w:top w:val="single" w:sz="4" w:space="0" w:color="auto"/>
              <w:left w:val="single" w:sz="4" w:space="0" w:color="auto"/>
              <w:bottom w:val="single" w:sz="4" w:space="0" w:color="auto"/>
              <w:right w:val="single" w:sz="4" w:space="0" w:color="auto"/>
            </w:tcBorders>
            <w:hideMark/>
          </w:tcPr>
          <w:p w:rsidR="00051B29" w:rsidRPr="00051B29" w:rsidRDefault="00051B29" w:rsidP="00096699">
            <w:pPr>
              <w:pStyle w:val="ad"/>
              <w:jc w:val="center"/>
              <w:rPr>
                <w:rFonts w:ascii="Times New Roman" w:hAnsi="Times New Roman"/>
                <w:b/>
                <w:szCs w:val="20"/>
                <w:lang w:val="en-US"/>
              </w:rPr>
            </w:pPr>
            <w:r w:rsidRPr="00051B29">
              <w:rPr>
                <w:rFonts w:ascii="Times New Roman" w:hAnsi="Times New Roman"/>
                <w:b/>
                <w:szCs w:val="20"/>
                <w:lang w:val="en-US"/>
              </w:rPr>
              <w:t>Administrative Units</w:t>
            </w:r>
          </w:p>
        </w:tc>
        <w:tc>
          <w:tcPr>
            <w:tcW w:w="4953" w:type="dxa"/>
            <w:tcBorders>
              <w:top w:val="single" w:sz="4" w:space="0" w:color="auto"/>
              <w:left w:val="single" w:sz="4" w:space="0" w:color="auto"/>
              <w:bottom w:val="single" w:sz="4" w:space="0" w:color="auto"/>
              <w:right w:val="single" w:sz="4" w:space="0" w:color="auto"/>
            </w:tcBorders>
            <w:hideMark/>
          </w:tcPr>
          <w:p w:rsidR="00051B29" w:rsidRPr="00051B29" w:rsidRDefault="00051B29" w:rsidP="00096699">
            <w:pPr>
              <w:pStyle w:val="ad"/>
              <w:jc w:val="center"/>
              <w:rPr>
                <w:rFonts w:ascii="Times New Roman" w:hAnsi="Times New Roman"/>
                <w:b/>
                <w:szCs w:val="20"/>
                <w:lang w:val="en-US"/>
              </w:rPr>
            </w:pPr>
            <w:r w:rsidRPr="00051B29">
              <w:rPr>
                <w:rFonts w:ascii="Times New Roman" w:hAnsi="Times New Roman"/>
                <w:b/>
                <w:szCs w:val="20"/>
                <w:lang w:val="en-US"/>
              </w:rPr>
              <w:t>Observation</w:t>
            </w:r>
          </w:p>
        </w:tc>
      </w:tr>
      <w:tr w:rsidR="00051B29" w:rsidTr="0033408C">
        <w:trPr>
          <w:trHeight w:val="379"/>
        </w:trPr>
        <w:tc>
          <w:tcPr>
            <w:tcW w:w="4761" w:type="dxa"/>
            <w:tcBorders>
              <w:top w:val="single" w:sz="4" w:space="0" w:color="auto"/>
              <w:left w:val="single" w:sz="4" w:space="0" w:color="auto"/>
              <w:bottom w:val="single" w:sz="4" w:space="0" w:color="auto"/>
              <w:right w:val="single" w:sz="4" w:space="0" w:color="auto"/>
            </w:tcBorders>
          </w:tcPr>
          <w:p w:rsidR="00051B29" w:rsidRPr="00051B29" w:rsidRDefault="00051B29" w:rsidP="00096699">
            <w:pPr>
              <w:pStyle w:val="ad"/>
              <w:jc w:val="center"/>
              <w:rPr>
                <w:rFonts w:ascii="Times New Roman" w:hAnsi="Times New Roman"/>
                <w:b/>
                <w:szCs w:val="20"/>
                <w:lang w:val="en-US"/>
              </w:rPr>
            </w:pPr>
            <w:r w:rsidRPr="00051B29">
              <w:rPr>
                <w:rFonts w:ascii="Times New Roman" w:hAnsi="Times New Roman"/>
                <w:b/>
                <w:szCs w:val="20"/>
                <w:lang w:val="en-US"/>
              </w:rPr>
              <w:t>1</w:t>
            </w:r>
          </w:p>
        </w:tc>
        <w:tc>
          <w:tcPr>
            <w:tcW w:w="4953" w:type="dxa"/>
            <w:tcBorders>
              <w:top w:val="single" w:sz="4" w:space="0" w:color="auto"/>
              <w:left w:val="single" w:sz="4" w:space="0" w:color="auto"/>
              <w:bottom w:val="single" w:sz="4" w:space="0" w:color="auto"/>
              <w:right w:val="single" w:sz="4" w:space="0" w:color="auto"/>
            </w:tcBorders>
          </w:tcPr>
          <w:p w:rsidR="00051B29" w:rsidRPr="00051B29" w:rsidRDefault="00051B29" w:rsidP="00096699">
            <w:pPr>
              <w:pStyle w:val="ad"/>
              <w:jc w:val="center"/>
              <w:rPr>
                <w:rFonts w:ascii="Times New Roman" w:hAnsi="Times New Roman"/>
                <w:b/>
                <w:szCs w:val="20"/>
                <w:lang w:val="en-US"/>
              </w:rPr>
            </w:pPr>
            <w:r w:rsidRPr="00051B29">
              <w:rPr>
                <w:rFonts w:ascii="Times New Roman" w:hAnsi="Times New Roman"/>
                <w:b/>
                <w:szCs w:val="20"/>
                <w:lang w:val="en-US"/>
              </w:rPr>
              <w:t>2</w:t>
            </w:r>
          </w:p>
        </w:tc>
      </w:tr>
      <w:tr w:rsidR="00051B29" w:rsidTr="0033408C">
        <w:trPr>
          <w:trHeight w:val="1226"/>
        </w:trPr>
        <w:tc>
          <w:tcPr>
            <w:tcW w:w="4761" w:type="dxa"/>
            <w:tcBorders>
              <w:top w:val="single" w:sz="4" w:space="0" w:color="auto"/>
              <w:left w:val="single" w:sz="4" w:space="0" w:color="auto"/>
              <w:bottom w:val="single" w:sz="4" w:space="0" w:color="auto"/>
              <w:right w:val="single" w:sz="4" w:space="0" w:color="auto"/>
            </w:tcBorders>
            <w:hideMark/>
          </w:tcPr>
          <w:p w:rsidR="00051B29" w:rsidRPr="00051B29" w:rsidRDefault="00051B29" w:rsidP="00096699">
            <w:pPr>
              <w:pStyle w:val="ad"/>
              <w:jc w:val="both"/>
              <w:rPr>
                <w:rFonts w:ascii="Times New Roman" w:hAnsi="Times New Roman"/>
                <w:i/>
                <w:szCs w:val="20"/>
                <w:lang w:val="en-US"/>
              </w:rPr>
            </w:pPr>
            <w:r w:rsidRPr="00051B29">
              <w:rPr>
                <w:rFonts w:ascii="Times New Roman" w:hAnsi="Times New Roman"/>
                <w:i/>
                <w:szCs w:val="20"/>
                <w:lang w:val="en-US"/>
              </w:rPr>
              <w:t>Republics</w:t>
            </w:r>
          </w:p>
        </w:tc>
        <w:tc>
          <w:tcPr>
            <w:tcW w:w="4953" w:type="dxa"/>
            <w:tcBorders>
              <w:top w:val="single" w:sz="4" w:space="0" w:color="auto"/>
              <w:left w:val="single" w:sz="4" w:space="0" w:color="auto"/>
              <w:bottom w:val="single" w:sz="4" w:space="0" w:color="auto"/>
              <w:right w:val="single" w:sz="4" w:space="0" w:color="auto"/>
            </w:tcBorders>
            <w:hideMark/>
          </w:tcPr>
          <w:p w:rsidR="00051B29" w:rsidRPr="00051B29" w:rsidRDefault="00051B29" w:rsidP="00096699">
            <w:pPr>
              <w:pStyle w:val="ad"/>
              <w:jc w:val="both"/>
              <w:rPr>
                <w:rFonts w:ascii="Times New Roman" w:hAnsi="Times New Roman"/>
                <w:szCs w:val="20"/>
                <w:lang w:val="en-US"/>
              </w:rPr>
            </w:pPr>
            <w:r w:rsidRPr="00051B29">
              <w:rPr>
                <w:rFonts w:ascii="Times New Roman" w:hAnsi="Times New Roman"/>
                <w:szCs w:val="20"/>
                <w:lang w:val="en-US"/>
              </w:rPr>
              <w:t>Shall not be a part or comprise any other subjects of the Federation; Right to state own national languages. Own Constitution.</w:t>
            </w:r>
          </w:p>
        </w:tc>
      </w:tr>
      <w:tr w:rsidR="00051B29" w:rsidRPr="00051B29" w:rsidTr="0033408C">
        <w:trPr>
          <w:trHeight w:val="379"/>
        </w:trPr>
        <w:tc>
          <w:tcPr>
            <w:tcW w:w="4761" w:type="dxa"/>
            <w:tcBorders>
              <w:top w:val="single" w:sz="4" w:space="0" w:color="auto"/>
              <w:left w:val="single" w:sz="4" w:space="0" w:color="auto"/>
              <w:bottom w:val="single" w:sz="4" w:space="0" w:color="auto"/>
              <w:right w:val="single" w:sz="4" w:space="0" w:color="auto"/>
            </w:tcBorders>
            <w:hideMark/>
          </w:tcPr>
          <w:p w:rsidR="00051B29" w:rsidRPr="00051B29" w:rsidRDefault="00051B29" w:rsidP="00096699">
            <w:pPr>
              <w:pStyle w:val="ad"/>
              <w:jc w:val="both"/>
              <w:rPr>
                <w:rFonts w:ascii="Times New Roman" w:hAnsi="Times New Roman"/>
                <w:i/>
                <w:szCs w:val="20"/>
              </w:rPr>
            </w:pPr>
            <w:r w:rsidRPr="00051B29">
              <w:rPr>
                <w:rFonts w:ascii="Times New Roman" w:hAnsi="Times New Roman"/>
                <w:i/>
                <w:szCs w:val="20"/>
              </w:rPr>
              <w:t xml:space="preserve">Regions </w:t>
            </w:r>
          </w:p>
        </w:tc>
        <w:tc>
          <w:tcPr>
            <w:tcW w:w="4953" w:type="dxa"/>
            <w:tcBorders>
              <w:top w:val="single" w:sz="4" w:space="0" w:color="auto"/>
              <w:left w:val="single" w:sz="4" w:space="0" w:color="auto"/>
              <w:bottom w:val="single" w:sz="4" w:space="0" w:color="auto"/>
              <w:right w:val="single" w:sz="4" w:space="0" w:color="auto"/>
            </w:tcBorders>
            <w:hideMark/>
          </w:tcPr>
          <w:p w:rsidR="00051B29" w:rsidRPr="00051B29" w:rsidRDefault="00051B29" w:rsidP="00096699">
            <w:pPr>
              <w:pStyle w:val="ad"/>
              <w:jc w:val="both"/>
              <w:rPr>
                <w:rFonts w:ascii="Times New Roman" w:hAnsi="Times New Roman"/>
                <w:szCs w:val="20"/>
                <w:lang w:val="en-US"/>
              </w:rPr>
            </w:pPr>
            <w:r w:rsidRPr="00051B29">
              <w:rPr>
                <w:rFonts w:ascii="Times New Roman" w:hAnsi="Times New Roman"/>
                <w:szCs w:val="20"/>
                <w:lang w:val="en-US"/>
              </w:rPr>
              <w:t>Own Statute; Shall not be a part of other subjects of the Federation; Possibility to comprise autonomous districts.</w:t>
            </w:r>
          </w:p>
        </w:tc>
      </w:tr>
      <w:tr w:rsidR="00051B29" w:rsidRPr="00051B29" w:rsidTr="0033408C">
        <w:trPr>
          <w:trHeight w:val="393"/>
        </w:trPr>
        <w:tc>
          <w:tcPr>
            <w:tcW w:w="4761" w:type="dxa"/>
            <w:tcBorders>
              <w:top w:val="single" w:sz="4" w:space="0" w:color="auto"/>
              <w:left w:val="single" w:sz="4" w:space="0" w:color="auto"/>
              <w:bottom w:val="single" w:sz="4" w:space="0" w:color="auto"/>
              <w:right w:val="single" w:sz="4" w:space="0" w:color="auto"/>
            </w:tcBorders>
            <w:hideMark/>
          </w:tcPr>
          <w:p w:rsidR="00051B29" w:rsidRPr="00051B29" w:rsidRDefault="00051B29" w:rsidP="00096699">
            <w:pPr>
              <w:pStyle w:val="ad"/>
              <w:jc w:val="both"/>
              <w:rPr>
                <w:rFonts w:ascii="Times New Roman" w:hAnsi="Times New Roman"/>
                <w:i/>
                <w:szCs w:val="20"/>
              </w:rPr>
            </w:pPr>
            <w:r w:rsidRPr="00051B29">
              <w:rPr>
                <w:rFonts w:ascii="Times New Roman" w:hAnsi="Times New Roman"/>
                <w:i/>
                <w:szCs w:val="20"/>
              </w:rPr>
              <w:t xml:space="preserve">Cities of Federal Importance </w:t>
            </w:r>
          </w:p>
        </w:tc>
        <w:tc>
          <w:tcPr>
            <w:tcW w:w="4953" w:type="dxa"/>
            <w:tcBorders>
              <w:top w:val="single" w:sz="4" w:space="0" w:color="auto"/>
              <w:left w:val="single" w:sz="4" w:space="0" w:color="auto"/>
              <w:bottom w:val="single" w:sz="4" w:space="0" w:color="auto"/>
              <w:right w:val="single" w:sz="4" w:space="0" w:color="auto"/>
            </w:tcBorders>
            <w:hideMark/>
          </w:tcPr>
          <w:p w:rsidR="00051B29" w:rsidRPr="00051B29" w:rsidRDefault="00051B29" w:rsidP="00096699">
            <w:pPr>
              <w:pStyle w:val="ad"/>
              <w:jc w:val="both"/>
              <w:rPr>
                <w:rFonts w:ascii="Times New Roman" w:hAnsi="Times New Roman"/>
                <w:szCs w:val="20"/>
                <w:lang w:val="en-US"/>
              </w:rPr>
            </w:pPr>
            <w:r w:rsidRPr="00051B29">
              <w:rPr>
                <w:rFonts w:ascii="Times New Roman" w:hAnsi="Times New Roman"/>
                <w:szCs w:val="20"/>
                <w:lang w:val="en-US"/>
              </w:rPr>
              <w:t>Own Statute; Shall not be a part of other subjects of the Federation; Shall not comprise other subjects of the Federation.</w:t>
            </w:r>
          </w:p>
        </w:tc>
      </w:tr>
      <w:tr w:rsidR="00051B29" w:rsidRPr="00051B29" w:rsidTr="0033408C">
        <w:trPr>
          <w:trHeight w:val="379"/>
        </w:trPr>
        <w:tc>
          <w:tcPr>
            <w:tcW w:w="4761" w:type="dxa"/>
            <w:tcBorders>
              <w:top w:val="single" w:sz="4" w:space="0" w:color="auto"/>
              <w:left w:val="single" w:sz="4" w:space="0" w:color="auto"/>
              <w:bottom w:val="single" w:sz="4" w:space="0" w:color="auto"/>
              <w:right w:val="single" w:sz="4" w:space="0" w:color="auto"/>
            </w:tcBorders>
            <w:hideMark/>
          </w:tcPr>
          <w:p w:rsidR="00051B29" w:rsidRPr="00051B29" w:rsidRDefault="00051B29" w:rsidP="00096699">
            <w:pPr>
              <w:pStyle w:val="ad"/>
              <w:jc w:val="both"/>
              <w:rPr>
                <w:rFonts w:ascii="Times New Roman" w:hAnsi="Times New Roman"/>
                <w:i/>
                <w:szCs w:val="20"/>
              </w:rPr>
            </w:pPr>
            <w:r w:rsidRPr="00051B29">
              <w:rPr>
                <w:rFonts w:ascii="Times New Roman" w:hAnsi="Times New Roman"/>
                <w:i/>
                <w:szCs w:val="20"/>
              </w:rPr>
              <w:t>Autonomous Regions</w:t>
            </w:r>
          </w:p>
        </w:tc>
        <w:tc>
          <w:tcPr>
            <w:tcW w:w="4953" w:type="dxa"/>
            <w:tcBorders>
              <w:top w:val="single" w:sz="4" w:space="0" w:color="auto"/>
              <w:left w:val="single" w:sz="4" w:space="0" w:color="auto"/>
              <w:bottom w:val="single" w:sz="4" w:space="0" w:color="auto"/>
              <w:right w:val="single" w:sz="4" w:space="0" w:color="auto"/>
            </w:tcBorders>
            <w:hideMark/>
          </w:tcPr>
          <w:p w:rsidR="00051B29" w:rsidRPr="00051B29" w:rsidRDefault="00051B29" w:rsidP="00096699">
            <w:pPr>
              <w:pStyle w:val="ad"/>
              <w:jc w:val="both"/>
              <w:rPr>
                <w:rFonts w:ascii="Times New Roman" w:hAnsi="Times New Roman"/>
                <w:szCs w:val="20"/>
                <w:lang w:val="en-US"/>
              </w:rPr>
            </w:pPr>
            <w:r w:rsidRPr="00051B29">
              <w:rPr>
                <w:rFonts w:ascii="Times New Roman" w:hAnsi="Times New Roman"/>
                <w:szCs w:val="20"/>
                <w:lang w:val="en-US"/>
              </w:rPr>
              <w:t>Shall not be a part or comprise any other subjects of the Federation; Specific federal law on autonomous region may be passed.</w:t>
            </w:r>
          </w:p>
        </w:tc>
      </w:tr>
      <w:tr w:rsidR="00051B29" w:rsidRPr="00051B29" w:rsidTr="0033408C">
        <w:trPr>
          <w:trHeight w:val="379"/>
        </w:trPr>
        <w:tc>
          <w:tcPr>
            <w:tcW w:w="4761" w:type="dxa"/>
            <w:tcBorders>
              <w:top w:val="single" w:sz="4" w:space="0" w:color="auto"/>
              <w:left w:val="single" w:sz="4" w:space="0" w:color="auto"/>
              <w:bottom w:val="single" w:sz="4" w:space="0" w:color="auto"/>
              <w:right w:val="single" w:sz="4" w:space="0" w:color="auto"/>
            </w:tcBorders>
            <w:hideMark/>
          </w:tcPr>
          <w:p w:rsidR="00051B29" w:rsidRPr="00051B29" w:rsidRDefault="00051B29" w:rsidP="00096699">
            <w:pPr>
              <w:pStyle w:val="ad"/>
              <w:jc w:val="both"/>
              <w:rPr>
                <w:rFonts w:ascii="Times New Roman" w:hAnsi="Times New Roman"/>
                <w:i/>
                <w:szCs w:val="20"/>
              </w:rPr>
            </w:pPr>
            <w:r w:rsidRPr="00051B29">
              <w:rPr>
                <w:rFonts w:ascii="Times New Roman" w:hAnsi="Times New Roman"/>
                <w:i/>
                <w:szCs w:val="20"/>
              </w:rPr>
              <w:t xml:space="preserve">Autonomous Districts </w:t>
            </w:r>
          </w:p>
        </w:tc>
        <w:tc>
          <w:tcPr>
            <w:tcW w:w="4953" w:type="dxa"/>
            <w:tcBorders>
              <w:top w:val="single" w:sz="4" w:space="0" w:color="auto"/>
              <w:left w:val="single" w:sz="4" w:space="0" w:color="auto"/>
              <w:bottom w:val="single" w:sz="4" w:space="0" w:color="auto"/>
              <w:right w:val="single" w:sz="4" w:space="0" w:color="auto"/>
            </w:tcBorders>
            <w:hideMark/>
          </w:tcPr>
          <w:p w:rsidR="00051B29" w:rsidRPr="00051B29" w:rsidRDefault="00051B29" w:rsidP="00096699">
            <w:pPr>
              <w:pStyle w:val="ad"/>
              <w:jc w:val="both"/>
              <w:rPr>
                <w:rFonts w:ascii="Times New Roman" w:hAnsi="Times New Roman"/>
                <w:szCs w:val="20"/>
                <w:lang w:val="en-US"/>
              </w:rPr>
            </w:pPr>
            <w:r w:rsidRPr="00051B29">
              <w:rPr>
                <w:rFonts w:ascii="Times New Roman" w:hAnsi="Times New Roman"/>
                <w:szCs w:val="20"/>
                <w:lang w:val="en-US"/>
              </w:rPr>
              <w:t>Own Statute; May be a part of other subjects of the Federation; Shall not comprise other subjects of the Federation; Specific federal law on autonomous district may be passed.</w:t>
            </w:r>
          </w:p>
        </w:tc>
      </w:tr>
    </w:tbl>
    <w:p w:rsidR="0033408C" w:rsidRDefault="0033408C" w:rsidP="0033408C">
      <w:pPr>
        <w:pStyle w:val="ad"/>
        <w:spacing w:line="360" w:lineRule="auto"/>
        <w:jc w:val="both"/>
        <w:rPr>
          <w:rFonts w:ascii="Times New Roman" w:hAnsi="Times New Roman"/>
          <w:sz w:val="24"/>
          <w:szCs w:val="24"/>
          <w:lang w:val="en-US"/>
        </w:rPr>
      </w:pPr>
      <w:r w:rsidRPr="0033408C">
        <w:rPr>
          <w:rFonts w:ascii="Times New Roman" w:hAnsi="Times New Roman"/>
          <w:sz w:val="24"/>
          <w:szCs w:val="24"/>
          <w:lang w:val="en-US"/>
        </w:rPr>
        <w:t xml:space="preserve">Source: Constitution of </w:t>
      </w:r>
      <w:r w:rsidRPr="0033408C">
        <w:rPr>
          <w:rFonts w:ascii="Times New Roman" w:hAnsi="Times New Roman"/>
          <w:sz w:val="24"/>
          <w:szCs w:val="24"/>
          <w:lang w:val="en-US"/>
        </w:rPr>
        <w:t xml:space="preserve">the </w:t>
      </w:r>
      <w:r w:rsidRPr="0033408C">
        <w:rPr>
          <w:rFonts w:ascii="Times New Roman" w:hAnsi="Times New Roman"/>
          <w:sz w:val="24"/>
          <w:szCs w:val="24"/>
          <w:lang w:val="en-US"/>
        </w:rPr>
        <w:t>Russian Federation</w:t>
      </w:r>
    </w:p>
    <w:p w:rsidR="00346732" w:rsidRPr="0033408C" w:rsidRDefault="00346732" w:rsidP="0033408C">
      <w:pPr>
        <w:pStyle w:val="ad"/>
        <w:spacing w:line="360" w:lineRule="auto"/>
        <w:jc w:val="both"/>
        <w:rPr>
          <w:rFonts w:ascii="Times New Roman" w:hAnsi="Times New Roman"/>
          <w:sz w:val="24"/>
          <w:szCs w:val="24"/>
          <w:lang w:val="en-US"/>
        </w:rPr>
      </w:pPr>
    </w:p>
    <w:p w:rsidR="00051B29" w:rsidRPr="004C75BA" w:rsidRDefault="00051B29" w:rsidP="004C75BA">
      <w:pPr>
        <w:pStyle w:val="a5"/>
        <w:spacing w:line="360" w:lineRule="auto"/>
        <w:ind w:firstLine="400"/>
        <w:rPr>
          <w:rFonts w:ascii="Times" w:hAnsi="Times"/>
          <w:szCs w:val="24"/>
          <w:lang w:val="en-US"/>
        </w:rPr>
      </w:pPr>
      <w:r w:rsidRPr="004C75BA">
        <w:rPr>
          <w:rFonts w:ascii="Times" w:hAnsi="Times"/>
          <w:szCs w:val="24"/>
          <w:lang w:val="en-US"/>
        </w:rPr>
        <w:t xml:space="preserve">The tables should be aligned to the center. The interlineal interval is 1. </w:t>
      </w:r>
    </w:p>
    <w:p w:rsidR="00346732" w:rsidRPr="004C75BA" w:rsidRDefault="00346732" w:rsidP="004C75BA">
      <w:pPr>
        <w:pStyle w:val="a5"/>
        <w:spacing w:line="360" w:lineRule="auto"/>
        <w:ind w:firstLine="400"/>
        <w:rPr>
          <w:rFonts w:ascii="Times" w:hAnsi="Times"/>
          <w:szCs w:val="24"/>
          <w:lang w:val="en-US"/>
        </w:rPr>
      </w:pPr>
      <w:r w:rsidRPr="004C75BA">
        <w:rPr>
          <w:rFonts w:ascii="Times" w:hAnsi="Times"/>
          <w:szCs w:val="24"/>
          <w:lang w:val="en-US"/>
        </w:rPr>
        <w:t>When the table is too long and you need to continue it onto the next page, you don’t draw the horizontal line at the end of the table. Above the rest of the table you copy the header line and write about the second part on the left side “Table 2.2 continued”. Don’t put dots at the end of column and lines names.</w:t>
      </w:r>
    </w:p>
    <w:p w:rsidR="00964002" w:rsidRPr="00964002" w:rsidRDefault="00964002">
      <w:pPr>
        <w:widowControl/>
        <w:ind w:firstLine="0"/>
        <w:jc w:val="left"/>
        <w:rPr>
          <w:rFonts w:ascii="Times" w:hAnsi="Times"/>
          <w:sz w:val="28"/>
          <w:szCs w:val="28"/>
          <w:lang w:val="en-US" w:eastAsia="zh-CN"/>
        </w:rPr>
      </w:pPr>
      <w:r w:rsidRPr="00964002">
        <w:rPr>
          <w:rFonts w:ascii="Times" w:hAnsi="Times"/>
          <w:sz w:val="28"/>
          <w:szCs w:val="28"/>
          <w:lang w:val="en-US"/>
        </w:rPr>
        <w:br w:type="page"/>
      </w:r>
    </w:p>
    <w:p w:rsidR="00964002" w:rsidRPr="00CB3F0D" w:rsidRDefault="00CB3F0D" w:rsidP="00CB3F0D">
      <w:pPr>
        <w:rPr>
          <w:rStyle w:val="a4"/>
        </w:rPr>
      </w:pPr>
      <w:proofErr w:type="spellStart"/>
      <w:r w:rsidRPr="00CB3F0D">
        <w:rPr>
          <w:rStyle w:val="a4"/>
        </w:rPr>
        <w:lastRenderedPageBreak/>
        <w:t>Formatting</w:t>
      </w:r>
      <w:proofErr w:type="spellEnd"/>
      <w:r w:rsidRPr="00CB3F0D">
        <w:rPr>
          <w:rStyle w:val="a4"/>
        </w:rPr>
        <w:t xml:space="preserve"> </w:t>
      </w:r>
      <w:proofErr w:type="spellStart"/>
      <w:r w:rsidRPr="00CB3F0D">
        <w:rPr>
          <w:rStyle w:val="a4"/>
        </w:rPr>
        <w:t>formulas</w:t>
      </w:r>
      <w:proofErr w:type="spellEnd"/>
    </w:p>
    <w:p w:rsidR="00CB3F0D" w:rsidRDefault="00CB3F0D" w:rsidP="00964002">
      <w:pPr>
        <w:pStyle w:val="a5"/>
        <w:spacing w:line="360" w:lineRule="auto"/>
        <w:ind w:firstLine="400"/>
        <w:rPr>
          <w:lang w:val="en-US"/>
        </w:rPr>
      </w:pPr>
    </w:p>
    <w:p w:rsidR="00CB3F0D" w:rsidRDefault="00CB3F0D" w:rsidP="00964002">
      <w:pPr>
        <w:pStyle w:val="a5"/>
        <w:spacing w:line="360" w:lineRule="auto"/>
        <w:ind w:firstLine="400"/>
        <w:rPr>
          <w:lang w:val="en-US"/>
        </w:rPr>
      </w:pPr>
      <w:r>
        <w:rPr>
          <w:lang w:val="en-US"/>
        </w:rPr>
        <w:t xml:space="preserve">We recommend </w:t>
      </w:r>
      <w:proofErr w:type="gramStart"/>
      <w:r>
        <w:rPr>
          <w:lang w:val="en-US"/>
        </w:rPr>
        <w:t>to use</w:t>
      </w:r>
      <w:proofErr w:type="gramEnd"/>
      <w:r>
        <w:rPr>
          <w:lang w:val="en-US"/>
        </w:rPr>
        <w:t xml:space="preserve"> Formula Editor to help.</w:t>
      </w:r>
    </w:p>
    <w:p w:rsidR="00CB3F0D" w:rsidRDefault="00CB3F0D" w:rsidP="00964002">
      <w:pPr>
        <w:pStyle w:val="a5"/>
        <w:spacing w:line="360" w:lineRule="auto"/>
        <w:ind w:firstLine="400"/>
        <w:rPr>
          <w:lang w:val="en-US"/>
        </w:rPr>
      </w:pPr>
      <w:r>
        <w:rPr>
          <w:lang w:val="en-US"/>
        </w:rPr>
        <w:t>All the formulas should be formatted in the same style (same font name, size, alignment etc.)</w:t>
      </w:r>
    </w:p>
    <w:p w:rsidR="00CB3F0D" w:rsidRDefault="00CB3F0D" w:rsidP="00964002">
      <w:pPr>
        <w:pStyle w:val="a5"/>
        <w:spacing w:line="360" w:lineRule="auto"/>
        <w:ind w:firstLine="400"/>
        <w:rPr>
          <w:lang w:val="en-US"/>
        </w:rPr>
      </w:pPr>
      <w:r>
        <w:rPr>
          <w:lang w:val="en-US"/>
        </w:rPr>
        <w:t>Groups of similar formulas are located so they are vertically aligned. Usually to the sign of equation (=).</w:t>
      </w:r>
    </w:p>
    <w:p w:rsidR="00CB3F0D" w:rsidRDefault="00CB3F0D" w:rsidP="00CB3F0D">
      <w:pPr>
        <w:shd w:val="clear" w:color="auto" w:fill="FFFFFF"/>
        <w:ind w:right="-285" w:firstLine="709"/>
        <w:jc w:val="center"/>
        <w:rPr>
          <w:color w:val="000000"/>
          <w:spacing w:val="30"/>
          <w:sz w:val="28"/>
          <w:szCs w:val="28"/>
        </w:rPr>
      </w:pPr>
      <w:r>
        <w:rPr>
          <w:color w:val="000000"/>
          <w:spacing w:val="7"/>
          <w:sz w:val="28"/>
          <w:szCs w:val="28"/>
        </w:rPr>
        <w:t xml:space="preserve">5 + </w:t>
      </w:r>
      <w:r>
        <w:rPr>
          <w:color w:val="000000"/>
          <w:spacing w:val="30"/>
          <w:sz w:val="28"/>
          <w:szCs w:val="28"/>
        </w:rPr>
        <w:t>5 = 10</w:t>
      </w:r>
    </w:p>
    <w:p w:rsidR="00CB3F0D" w:rsidRDefault="00CB3F0D" w:rsidP="00CB3F0D">
      <w:pPr>
        <w:shd w:val="clear" w:color="auto" w:fill="FFFFFF"/>
        <w:ind w:right="-285" w:firstLine="709"/>
        <w:jc w:val="center"/>
        <w:rPr>
          <w:sz w:val="28"/>
          <w:szCs w:val="28"/>
        </w:rPr>
      </w:pPr>
      <w:r>
        <w:rPr>
          <w:color w:val="000000"/>
          <w:spacing w:val="-4"/>
          <w:sz w:val="28"/>
          <w:szCs w:val="28"/>
        </w:rPr>
        <w:t xml:space="preserve">15 + </w:t>
      </w:r>
      <w:r>
        <w:rPr>
          <w:color w:val="000000"/>
          <w:spacing w:val="18"/>
          <w:sz w:val="28"/>
          <w:szCs w:val="28"/>
        </w:rPr>
        <w:t>1 = 26</w:t>
      </w:r>
    </w:p>
    <w:p w:rsidR="00CB3F0D" w:rsidRPr="00CB3F0D" w:rsidRDefault="00CB3F0D" w:rsidP="00CB3F0D">
      <w:pPr>
        <w:shd w:val="clear" w:color="auto" w:fill="FFFFFF"/>
        <w:ind w:right="-285" w:firstLine="709"/>
        <w:rPr>
          <w:sz w:val="28"/>
          <w:szCs w:val="28"/>
          <w:lang w:val="en-US"/>
        </w:rPr>
      </w:pPr>
      <w:r>
        <w:rPr>
          <w:color w:val="000000"/>
          <w:spacing w:val="-2"/>
          <w:sz w:val="28"/>
          <w:szCs w:val="28"/>
          <w:lang w:val="en-US"/>
        </w:rPr>
        <w:t>Mathematical</w:t>
      </w:r>
      <w:r w:rsidRPr="00CB3F0D">
        <w:rPr>
          <w:color w:val="000000"/>
          <w:spacing w:val="-2"/>
          <w:sz w:val="28"/>
          <w:szCs w:val="28"/>
          <w:lang w:val="en-US"/>
        </w:rPr>
        <w:t xml:space="preserve"> </w:t>
      </w:r>
      <w:proofErr w:type="gramStart"/>
      <w:r>
        <w:rPr>
          <w:color w:val="000000"/>
          <w:spacing w:val="-2"/>
          <w:sz w:val="28"/>
          <w:szCs w:val="28"/>
          <w:lang w:val="en-US"/>
        </w:rPr>
        <w:t>signs</w:t>
      </w:r>
      <w:r w:rsidRPr="00CB3F0D">
        <w:rPr>
          <w:color w:val="000000"/>
          <w:spacing w:val="-2"/>
          <w:sz w:val="28"/>
          <w:szCs w:val="28"/>
          <w:lang w:val="en-US"/>
        </w:rPr>
        <w:t xml:space="preserve"> </w:t>
      </w:r>
      <w:r w:rsidRPr="00CB3F0D">
        <w:rPr>
          <w:color w:val="000000"/>
          <w:spacing w:val="-2"/>
          <w:sz w:val="28"/>
          <w:szCs w:val="28"/>
          <w:lang w:val="en-US"/>
        </w:rPr>
        <w:t xml:space="preserve"> </w:t>
      </w:r>
      <w:r w:rsidRPr="00CB3F0D">
        <w:rPr>
          <w:spacing w:val="-2"/>
          <w:sz w:val="28"/>
          <w:szCs w:val="28"/>
          <w:lang w:val="en-US"/>
        </w:rPr>
        <w:t>(</w:t>
      </w:r>
      <w:proofErr w:type="gramEnd"/>
      <w:r w:rsidRPr="00CB3F0D">
        <w:rPr>
          <w:spacing w:val="-2"/>
          <w:sz w:val="28"/>
          <w:szCs w:val="28"/>
          <w:lang w:val="en-US"/>
        </w:rPr>
        <w:t xml:space="preserve">+, </w:t>
      </w:r>
      <w:r w:rsidRPr="00CB3F0D">
        <w:rPr>
          <w:sz w:val="28"/>
          <w:szCs w:val="28"/>
          <w:lang w:val="en-US"/>
        </w:rPr>
        <w:t>–</w:t>
      </w:r>
      <w:r w:rsidRPr="00CB3F0D">
        <w:rPr>
          <w:spacing w:val="-2"/>
          <w:sz w:val="28"/>
          <w:szCs w:val="28"/>
          <w:lang w:val="en-US"/>
        </w:rPr>
        <w:t>,</w:t>
      </w:r>
      <w:r w:rsidRPr="00CB3F0D">
        <w:rPr>
          <w:spacing w:val="-2"/>
          <w:sz w:val="28"/>
          <w:szCs w:val="28"/>
          <w:lang w:val="en-US"/>
        </w:rPr>
        <w:t xml:space="preserve"> </w:t>
      </w:r>
      <w:r w:rsidRPr="00CB3F0D">
        <w:rPr>
          <w:color w:val="000000"/>
          <w:spacing w:val="-2"/>
          <w:sz w:val="28"/>
          <w:szCs w:val="28"/>
          <w:lang w:val="en-US"/>
        </w:rPr>
        <w:t xml:space="preserve">= </w:t>
      </w:r>
      <w:r>
        <w:rPr>
          <w:color w:val="000000"/>
          <w:spacing w:val="-2"/>
          <w:sz w:val="28"/>
          <w:szCs w:val="28"/>
          <w:lang w:val="en-US"/>
        </w:rPr>
        <w:t>etc</w:t>
      </w:r>
      <w:r w:rsidRPr="00CB3F0D">
        <w:rPr>
          <w:color w:val="000000"/>
          <w:spacing w:val="-2"/>
          <w:sz w:val="28"/>
          <w:szCs w:val="28"/>
          <w:lang w:val="en-US"/>
        </w:rPr>
        <w:t xml:space="preserve">.) </w:t>
      </w:r>
      <w:r>
        <w:rPr>
          <w:color w:val="000000"/>
          <w:spacing w:val="-2"/>
          <w:sz w:val="28"/>
          <w:szCs w:val="28"/>
          <w:lang w:val="en-US"/>
        </w:rPr>
        <w:t>should be separated by a space from other symbols.</w:t>
      </w:r>
    </w:p>
    <w:p w:rsidR="00CB3F0D" w:rsidRPr="004C75BA" w:rsidRDefault="00CB3F0D" w:rsidP="00CB3F0D">
      <w:pPr>
        <w:shd w:val="clear" w:color="auto" w:fill="FFFFFF"/>
        <w:ind w:right="-285" w:firstLine="709"/>
        <w:rPr>
          <w:sz w:val="28"/>
          <w:szCs w:val="28"/>
          <w:lang w:val="en-US"/>
        </w:rPr>
      </w:pPr>
      <w:r>
        <w:rPr>
          <w:color w:val="000000"/>
          <w:sz w:val="28"/>
          <w:szCs w:val="28"/>
          <w:lang w:val="en-US"/>
        </w:rPr>
        <w:t>But</w:t>
      </w:r>
      <w:r w:rsidRPr="004C75BA">
        <w:rPr>
          <w:color w:val="000000"/>
          <w:sz w:val="28"/>
          <w:szCs w:val="28"/>
          <w:lang w:val="en-US"/>
        </w:rPr>
        <w:t xml:space="preserve"> </w:t>
      </w:r>
      <w:r>
        <w:rPr>
          <w:color w:val="000000"/>
          <w:sz w:val="28"/>
          <w:szCs w:val="28"/>
          <w:lang w:val="en-US"/>
        </w:rPr>
        <w:t>when</w:t>
      </w:r>
      <w:r w:rsidRPr="004C75BA">
        <w:rPr>
          <w:color w:val="000000"/>
          <w:sz w:val="28"/>
          <w:szCs w:val="28"/>
          <w:lang w:val="en-US"/>
        </w:rPr>
        <w:t xml:space="preserve"> </w:t>
      </w:r>
      <w:r>
        <w:rPr>
          <w:color w:val="000000"/>
          <w:sz w:val="28"/>
          <w:szCs w:val="28"/>
          <w:lang w:val="en-US"/>
        </w:rPr>
        <w:t>you</w:t>
      </w:r>
      <w:r w:rsidRPr="004C75BA">
        <w:rPr>
          <w:color w:val="000000"/>
          <w:sz w:val="28"/>
          <w:szCs w:val="28"/>
          <w:lang w:val="en-US"/>
        </w:rPr>
        <w:t xml:space="preserve"> </w:t>
      </w:r>
      <w:r w:rsidR="004C75BA">
        <w:rPr>
          <w:color w:val="000000"/>
          <w:sz w:val="28"/>
          <w:szCs w:val="28"/>
          <w:lang w:val="en-US"/>
        </w:rPr>
        <w:t xml:space="preserve">show positive or </w:t>
      </w:r>
      <w:proofErr w:type="spellStart"/>
      <w:r w:rsidR="004C75BA">
        <w:rPr>
          <w:color w:val="000000"/>
          <w:sz w:val="28"/>
          <w:szCs w:val="28"/>
          <w:lang w:val="en-US"/>
        </w:rPr>
        <w:t>netagative</w:t>
      </w:r>
      <w:proofErr w:type="spellEnd"/>
      <w:r w:rsidR="004C75BA">
        <w:rPr>
          <w:color w:val="000000"/>
          <w:sz w:val="28"/>
          <w:szCs w:val="28"/>
          <w:lang w:val="en-US"/>
        </w:rPr>
        <w:t xml:space="preserve"> numbers you don’t make spaces between the sign and the </w:t>
      </w:r>
      <w:r w:rsidRPr="004C75BA">
        <w:rPr>
          <w:sz w:val="28"/>
          <w:szCs w:val="28"/>
          <w:lang w:val="en-US"/>
        </w:rPr>
        <w:t>(+5, –20</w:t>
      </w:r>
      <w:r w:rsidRPr="004C75BA">
        <w:rPr>
          <w:color w:val="000000"/>
          <w:sz w:val="28"/>
          <w:szCs w:val="28"/>
          <w:lang w:val="en-US"/>
        </w:rPr>
        <w:t>).</w:t>
      </w:r>
    </w:p>
    <w:p w:rsidR="00CB3F0D" w:rsidRPr="004C75BA" w:rsidRDefault="004C75BA" w:rsidP="00CB3F0D">
      <w:pPr>
        <w:shd w:val="clear" w:color="auto" w:fill="FFFFFF"/>
        <w:ind w:right="-285" w:firstLine="709"/>
        <w:rPr>
          <w:sz w:val="28"/>
          <w:szCs w:val="28"/>
          <w:lang w:val="en-US"/>
        </w:rPr>
      </w:pPr>
      <w:r>
        <w:rPr>
          <w:color w:val="000000"/>
          <w:sz w:val="28"/>
          <w:szCs w:val="28"/>
          <w:lang w:val="en-US"/>
        </w:rPr>
        <w:t>Indicator</w:t>
      </w:r>
      <w:r w:rsidRPr="004C75BA">
        <w:rPr>
          <w:color w:val="000000"/>
          <w:sz w:val="28"/>
          <w:szCs w:val="28"/>
          <w:lang w:val="en-US"/>
        </w:rPr>
        <w:t xml:space="preserve"> </w:t>
      </w:r>
      <w:r>
        <w:rPr>
          <w:color w:val="000000"/>
          <w:sz w:val="28"/>
          <w:szCs w:val="28"/>
          <w:lang w:val="en-US"/>
        </w:rPr>
        <w:t>and</w:t>
      </w:r>
      <w:r w:rsidRPr="004C75BA">
        <w:rPr>
          <w:color w:val="000000"/>
          <w:sz w:val="28"/>
          <w:szCs w:val="28"/>
          <w:lang w:val="en-US"/>
        </w:rPr>
        <w:t xml:space="preserve"> </w:t>
      </w:r>
      <w:r>
        <w:rPr>
          <w:color w:val="000000"/>
          <w:sz w:val="28"/>
          <w:szCs w:val="28"/>
          <w:lang w:val="en-US"/>
        </w:rPr>
        <w:t>indexes</w:t>
      </w:r>
      <w:r w:rsidRPr="004C75BA">
        <w:rPr>
          <w:color w:val="000000"/>
          <w:sz w:val="28"/>
          <w:szCs w:val="28"/>
          <w:lang w:val="en-US"/>
        </w:rPr>
        <w:t xml:space="preserve"> </w:t>
      </w:r>
      <w:r>
        <w:rPr>
          <w:color w:val="000000"/>
          <w:sz w:val="28"/>
          <w:szCs w:val="28"/>
          <w:lang w:val="en-US"/>
        </w:rPr>
        <w:t>should</w:t>
      </w:r>
      <w:r w:rsidRPr="004C75BA">
        <w:rPr>
          <w:color w:val="000000"/>
          <w:sz w:val="28"/>
          <w:szCs w:val="28"/>
          <w:lang w:val="en-US"/>
        </w:rPr>
        <w:t xml:space="preserve"> </w:t>
      </w:r>
      <w:r>
        <w:rPr>
          <w:color w:val="000000"/>
          <w:sz w:val="28"/>
          <w:szCs w:val="28"/>
          <w:lang w:val="en-US"/>
        </w:rPr>
        <w:t>be</w:t>
      </w:r>
      <w:r w:rsidRPr="004C75BA">
        <w:rPr>
          <w:color w:val="000000"/>
          <w:sz w:val="28"/>
          <w:szCs w:val="28"/>
          <w:lang w:val="en-US"/>
        </w:rPr>
        <w:t xml:space="preserve"> </w:t>
      </w:r>
      <w:r>
        <w:rPr>
          <w:color w:val="000000"/>
          <w:sz w:val="28"/>
          <w:szCs w:val="28"/>
          <w:lang w:val="en-US"/>
        </w:rPr>
        <w:t>smaller</w:t>
      </w:r>
      <w:r w:rsidRPr="004C75BA">
        <w:rPr>
          <w:color w:val="000000"/>
          <w:sz w:val="28"/>
          <w:szCs w:val="28"/>
          <w:lang w:val="en-US"/>
        </w:rPr>
        <w:t xml:space="preserve"> </w:t>
      </w:r>
      <w:r>
        <w:rPr>
          <w:color w:val="000000"/>
          <w:sz w:val="28"/>
          <w:szCs w:val="28"/>
          <w:lang w:val="en-US"/>
        </w:rPr>
        <w:t>than</w:t>
      </w:r>
      <w:r w:rsidRPr="004C75BA">
        <w:rPr>
          <w:color w:val="000000"/>
          <w:sz w:val="28"/>
          <w:szCs w:val="28"/>
          <w:lang w:val="en-US"/>
        </w:rPr>
        <w:t xml:space="preserve"> </w:t>
      </w:r>
      <w:r>
        <w:rPr>
          <w:color w:val="000000"/>
          <w:sz w:val="28"/>
          <w:szCs w:val="28"/>
          <w:lang w:val="en-US"/>
        </w:rPr>
        <w:t>the</w:t>
      </w:r>
      <w:r w:rsidRPr="004C75BA">
        <w:rPr>
          <w:color w:val="000000"/>
          <w:sz w:val="28"/>
          <w:szCs w:val="28"/>
          <w:lang w:val="en-US"/>
        </w:rPr>
        <w:t xml:space="preserve"> </w:t>
      </w:r>
      <w:r>
        <w:rPr>
          <w:color w:val="000000"/>
          <w:sz w:val="28"/>
          <w:szCs w:val="28"/>
          <w:lang w:val="en-US"/>
        </w:rPr>
        <w:t>symbols</w:t>
      </w:r>
      <w:r w:rsidRPr="004C75BA">
        <w:rPr>
          <w:color w:val="000000"/>
          <w:sz w:val="28"/>
          <w:szCs w:val="28"/>
          <w:lang w:val="en-US"/>
        </w:rPr>
        <w:t xml:space="preserve"> </w:t>
      </w:r>
      <w:r>
        <w:rPr>
          <w:color w:val="000000"/>
          <w:sz w:val="28"/>
          <w:szCs w:val="28"/>
          <w:lang w:val="en-US"/>
        </w:rPr>
        <w:t>in</w:t>
      </w:r>
      <w:r w:rsidRPr="004C75BA">
        <w:rPr>
          <w:color w:val="000000"/>
          <w:sz w:val="28"/>
          <w:szCs w:val="28"/>
          <w:lang w:val="en-US"/>
        </w:rPr>
        <w:t xml:space="preserve"> </w:t>
      </w:r>
      <w:r>
        <w:rPr>
          <w:color w:val="000000"/>
          <w:sz w:val="28"/>
          <w:szCs w:val="28"/>
          <w:lang w:val="en-US"/>
        </w:rPr>
        <w:t>the</w:t>
      </w:r>
      <w:r w:rsidRPr="004C75BA">
        <w:rPr>
          <w:color w:val="000000"/>
          <w:sz w:val="28"/>
          <w:szCs w:val="28"/>
          <w:lang w:val="en-US"/>
        </w:rPr>
        <w:t xml:space="preserve"> </w:t>
      </w:r>
      <w:r>
        <w:rPr>
          <w:color w:val="000000"/>
          <w:sz w:val="28"/>
          <w:szCs w:val="28"/>
          <w:lang w:val="en-US"/>
        </w:rPr>
        <w:t>formula</w:t>
      </w:r>
      <w:r w:rsidR="00CB3F0D" w:rsidRPr="004C75BA">
        <w:rPr>
          <w:color w:val="000000"/>
          <w:sz w:val="28"/>
          <w:szCs w:val="28"/>
          <w:lang w:val="en-US"/>
        </w:rPr>
        <w:t xml:space="preserve"> </w:t>
      </w:r>
      <w:r w:rsidR="00CB3F0D" w:rsidRPr="004C75BA">
        <w:rPr>
          <w:spacing w:val="-3"/>
          <w:sz w:val="28"/>
          <w:szCs w:val="28"/>
          <w:lang w:val="en-US"/>
        </w:rPr>
        <w:t>(10</w:t>
      </w:r>
      <w:r w:rsidR="00CB3F0D" w:rsidRPr="004C75BA">
        <w:rPr>
          <w:spacing w:val="-3"/>
          <w:sz w:val="28"/>
          <w:szCs w:val="28"/>
          <w:vertAlign w:val="superscript"/>
          <w:lang w:val="en-US"/>
        </w:rPr>
        <w:t>2</w:t>
      </w:r>
      <w:r w:rsidR="00CB3F0D" w:rsidRPr="004C75BA">
        <w:rPr>
          <w:spacing w:val="-3"/>
          <w:sz w:val="28"/>
          <w:szCs w:val="28"/>
          <w:lang w:val="en-US"/>
        </w:rPr>
        <w:t xml:space="preserve">, </w:t>
      </w:r>
      <w:proofErr w:type="spellStart"/>
      <w:r w:rsidR="00CB3F0D">
        <w:rPr>
          <w:spacing w:val="-3"/>
          <w:sz w:val="28"/>
          <w:szCs w:val="28"/>
        </w:rPr>
        <w:t>К</w:t>
      </w:r>
      <w:r w:rsidR="00CB3F0D">
        <w:rPr>
          <w:spacing w:val="-3"/>
          <w:sz w:val="28"/>
          <w:szCs w:val="28"/>
          <w:vertAlign w:val="subscript"/>
        </w:rPr>
        <w:t>пр</w:t>
      </w:r>
      <w:proofErr w:type="spellEnd"/>
      <w:r w:rsidR="00CB3F0D" w:rsidRPr="004C75BA">
        <w:rPr>
          <w:spacing w:val="-3"/>
          <w:sz w:val="28"/>
          <w:szCs w:val="28"/>
          <w:lang w:val="en-US"/>
        </w:rPr>
        <w:t>),</w:t>
      </w:r>
      <w:r w:rsidR="00CB3F0D" w:rsidRPr="004C75BA">
        <w:rPr>
          <w:color w:val="000000"/>
          <w:spacing w:val="-3"/>
          <w:sz w:val="28"/>
          <w:szCs w:val="28"/>
          <w:lang w:val="en-US"/>
        </w:rPr>
        <w:t xml:space="preserve"> </w:t>
      </w:r>
      <w:r>
        <w:rPr>
          <w:color w:val="000000"/>
          <w:spacing w:val="-3"/>
          <w:sz w:val="28"/>
          <w:szCs w:val="28"/>
          <w:lang w:val="en-US"/>
        </w:rPr>
        <w:t>no spacing before them.</w:t>
      </w:r>
    </w:p>
    <w:p w:rsidR="00CB3F0D" w:rsidRDefault="004C75BA" w:rsidP="00CB3F0D">
      <w:pPr>
        <w:pStyle w:val="ac"/>
        <w:spacing w:after="0"/>
        <w:ind w:right="-285" w:firstLine="709"/>
        <w:jc w:val="both"/>
        <w:rPr>
          <w:sz w:val="28"/>
          <w:szCs w:val="28"/>
        </w:rPr>
      </w:pPr>
      <w:r>
        <w:rPr>
          <w:sz w:val="28"/>
          <w:szCs w:val="28"/>
          <w:lang w:val="en-US"/>
        </w:rPr>
        <w:t xml:space="preserve">Put an empty paragraph before and after each formula. </w:t>
      </w:r>
    </w:p>
    <w:p w:rsidR="00CB3F0D" w:rsidRPr="004C75BA" w:rsidRDefault="004C75BA" w:rsidP="00CB3F0D">
      <w:pPr>
        <w:shd w:val="clear" w:color="auto" w:fill="FFFFFF"/>
        <w:autoSpaceDE w:val="0"/>
        <w:autoSpaceDN w:val="0"/>
        <w:adjustRightInd w:val="0"/>
        <w:ind w:right="-285" w:firstLine="709"/>
        <w:rPr>
          <w:sz w:val="28"/>
          <w:lang w:val="en-US"/>
        </w:rPr>
      </w:pPr>
      <w:r>
        <w:rPr>
          <w:sz w:val="28"/>
          <w:szCs w:val="28"/>
          <w:lang w:val="en-US"/>
        </w:rPr>
        <w:t xml:space="preserve">If you need to explain the formula, you clarify it right after, each symbol in order of appearance. </w:t>
      </w:r>
    </w:p>
    <w:p w:rsidR="00CB3F0D" w:rsidRDefault="004C75BA" w:rsidP="00CB3F0D">
      <w:pPr>
        <w:pStyle w:val="21"/>
        <w:spacing w:line="240" w:lineRule="auto"/>
        <w:ind w:right="-285" w:firstLine="709"/>
        <w:rPr>
          <w:spacing w:val="40"/>
          <w:szCs w:val="28"/>
          <w:lang w:val="en-US"/>
        </w:rPr>
      </w:pPr>
      <w:r>
        <w:rPr>
          <w:spacing w:val="40"/>
          <w:szCs w:val="28"/>
          <w:lang w:val="en-US"/>
        </w:rPr>
        <w:t>Example</w:t>
      </w:r>
      <w:r w:rsidR="00CB3F0D">
        <w:rPr>
          <w:spacing w:val="40"/>
          <w:szCs w:val="28"/>
        </w:rPr>
        <w:t>:</w:t>
      </w:r>
    </w:p>
    <w:p w:rsidR="004C75BA" w:rsidRPr="004C75BA" w:rsidRDefault="004C75BA" w:rsidP="00CB3F0D">
      <w:pPr>
        <w:pStyle w:val="21"/>
        <w:spacing w:line="240" w:lineRule="auto"/>
        <w:ind w:right="-285" w:firstLine="709"/>
        <w:rPr>
          <w:spacing w:val="40"/>
          <w:szCs w:val="28"/>
          <w:lang w:val="en-US"/>
        </w:rPr>
      </w:pPr>
    </w:p>
    <w:p w:rsidR="00CB3F0D" w:rsidRDefault="00CB3F0D" w:rsidP="00CB3F0D">
      <w:pPr>
        <w:shd w:val="clear" w:color="auto" w:fill="FFFFFF"/>
        <w:autoSpaceDE w:val="0"/>
        <w:autoSpaceDN w:val="0"/>
        <w:adjustRightInd w:val="0"/>
        <w:ind w:right="-285" w:firstLine="709"/>
        <w:jc w:val="center"/>
        <w:rPr>
          <w:i/>
          <w:iCs/>
          <w:color w:val="000000"/>
          <w:sz w:val="28"/>
          <w:szCs w:val="30"/>
        </w:rPr>
      </w:pPr>
      <w:r>
        <w:rPr>
          <w:i/>
          <w:iCs/>
          <w:color w:val="000000"/>
          <w:sz w:val="28"/>
          <w:szCs w:val="30"/>
          <w:lang w:val="en-US"/>
        </w:rPr>
        <w:t>I</w:t>
      </w:r>
      <w:r>
        <w:rPr>
          <w:i/>
          <w:iCs/>
          <w:color w:val="000000"/>
          <w:sz w:val="28"/>
          <w:szCs w:val="30"/>
        </w:rPr>
        <w:t>=</w:t>
      </w:r>
      <w:r>
        <w:rPr>
          <w:i/>
          <w:iCs/>
          <w:color w:val="000000"/>
          <w:sz w:val="28"/>
          <w:szCs w:val="30"/>
          <w:lang w:val="en-US"/>
        </w:rPr>
        <w:t>U</w:t>
      </w:r>
      <w:r>
        <w:rPr>
          <w:i/>
          <w:iCs/>
          <w:color w:val="000000"/>
          <w:sz w:val="28"/>
          <w:szCs w:val="30"/>
        </w:rPr>
        <w:t>/</w:t>
      </w:r>
      <w:r>
        <w:rPr>
          <w:i/>
          <w:iCs/>
          <w:color w:val="000000"/>
          <w:sz w:val="28"/>
          <w:szCs w:val="30"/>
          <w:lang w:val="en-US"/>
        </w:rPr>
        <w:t>R</w:t>
      </w:r>
      <w:r>
        <w:rPr>
          <w:i/>
          <w:iCs/>
          <w:color w:val="000000"/>
          <w:sz w:val="28"/>
          <w:szCs w:val="30"/>
        </w:rPr>
        <w:t>,</w:t>
      </w:r>
    </w:p>
    <w:p w:rsidR="00CB3F0D" w:rsidRDefault="00CB3F0D" w:rsidP="00CB3F0D">
      <w:pPr>
        <w:shd w:val="clear" w:color="auto" w:fill="FFFFFF"/>
        <w:autoSpaceDE w:val="0"/>
        <w:autoSpaceDN w:val="0"/>
        <w:adjustRightInd w:val="0"/>
        <w:ind w:right="-285" w:firstLine="709"/>
        <w:jc w:val="center"/>
        <w:rPr>
          <w:sz w:val="28"/>
        </w:rPr>
      </w:pPr>
    </w:p>
    <w:p w:rsidR="00CB3F0D" w:rsidRDefault="00CB3F0D" w:rsidP="00CB3F0D">
      <w:pPr>
        <w:shd w:val="clear" w:color="auto" w:fill="FFFFFF"/>
        <w:autoSpaceDE w:val="0"/>
        <w:autoSpaceDN w:val="0"/>
        <w:adjustRightInd w:val="0"/>
        <w:ind w:right="-285" w:firstLine="709"/>
        <w:rPr>
          <w:color w:val="000000"/>
          <w:sz w:val="28"/>
          <w:szCs w:val="29"/>
        </w:rPr>
      </w:pPr>
      <w:r>
        <w:rPr>
          <w:color w:val="000000"/>
          <w:sz w:val="28"/>
          <w:szCs w:val="29"/>
        </w:rPr>
        <w:t xml:space="preserve">где </w:t>
      </w:r>
      <w:r>
        <w:rPr>
          <w:i/>
          <w:iCs/>
          <w:color w:val="000000"/>
          <w:sz w:val="28"/>
          <w:szCs w:val="29"/>
          <w:lang w:val="en-US"/>
        </w:rPr>
        <w:t>U</w:t>
      </w:r>
      <w:r>
        <w:rPr>
          <w:i/>
          <w:iCs/>
          <w:color w:val="000000"/>
          <w:sz w:val="28"/>
          <w:szCs w:val="29"/>
        </w:rPr>
        <w:t xml:space="preserve"> — </w:t>
      </w:r>
      <w:r>
        <w:rPr>
          <w:color w:val="000000"/>
          <w:sz w:val="28"/>
          <w:szCs w:val="29"/>
        </w:rPr>
        <w:t xml:space="preserve">напряжение на участке цепи, </w:t>
      </w:r>
      <w:proofErr w:type="gramStart"/>
      <w:r>
        <w:rPr>
          <w:color w:val="000000"/>
          <w:sz w:val="28"/>
          <w:szCs w:val="29"/>
        </w:rPr>
        <w:t>В</w:t>
      </w:r>
      <w:proofErr w:type="gramEnd"/>
      <w:r>
        <w:rPr>
          <w:color w:val="000000"/>
          <w:sz w:val="28"/>
          <w:szCs w:val="29"/>
        </w:rPr>
        <w:t>;</w:t>
      </w:r>
    </w:p>
    <w:p w:rsidR="00CB3F0D" w:rsidRDefault="00CB3F0D" w:rsidP="00CB3F0D">
      <w:pPr>
        <w:shd w:val="clear" w:color="auto" w:fill="FFFFFF"/>
        <w:autoSpaceDE w:val="0"/>
        <w:autoSpaceDN w:val="0"/>
        <w:adjustRightInd w:val="0"/>
        <w:ind w:right="-285" w:firstLine="709"/>
        <w:rPr>
          <w:color w:val="000000"/>
          <w:sz w:val="28"/>
          <w:szCs w:val="29"/>
        </w:rPr>
      </w:pPr>
      <w:r>
        <w:rPr>
          <w:i/>
          <w:iCs/>
          <w:color w:val="000000"/>
          <w:sz w:val="28"/>
          <w:szCs w:val="29"/>
        </w:rPr>
        <w:t xml:space="preserve"> </w:t>
      </w:r>
      <w:proofErr w:type="gramStart"/>
      <w:r>
        <w:rPr>
          <w:i/>
          <w:iCs/>
          <w:color w:val="000000"/>
          <w:sz w:val="28"/>
          <w:szCs w:val="29"/>
          <w:lang w:val="en-US"/>
        </w:rPr>
        <w:t>R</w:t>
      </w:r>
      <w:r>
        <w:rPr>
          <w:i/>
          <w:iCs/>
          <w:color w:val="000000"/>
          <w:sz w:val="28"/>
          <w:szCs w:val="29"/>
        </w:rPr>
        <w:t xml:space="preserve"> — </w:t>
      </w:r>
      <w:r>
        <w:rPr>
          <w:color w:val="000000"/>
          <w:sz w:val="28"/>
          <w:szCs w:val="29"/>
        </w:rPr>
        <w:t>сопротивление участка цепи, Ом.</w:t>
      </w:r>
      <w:proofErr w:type="gramEnd"/>
    </w:p>
    <w:p w:rsidR="00CB3F0D" w:rsidRDefault="00CB3F0D" w:rsidP="00CB3F0D">
      <w:pPr>
        <w:shd w:val="clear" w:color="auto" w:fill="FFFFFF"/>
        <w:autoSpaceDE w:val="0"/>
        <w:autoSpaceDN w:val="0"/>
        <w:adjustRightInd w:val="0"/>
        <w:ind w:right="-285" w:firstLine="709"/>
        <w:rPr>
          <w:sz w:val="28"/>
        </w:rPr>
      </w:pPr>
    </w:p>
    <w:p w:rsidR="004C75BA" w:rsidRDefault="004C75BA" w:rsidP="00CB3F0D">
      <w:pPr>
        <w:pStyle w:val="ac"/>
        <w:spacing w:after="0"/>
        <w:ind w:right="-285" w:firstLine="709"/>
        <w:jc w:val="both"/>
        <w:rPr>
          <w:sz w:val="28"/>
          <w:szCs w:val="28"/>
          <w:lang w:val="en-US"/>
        </w:rPr>
      </w:pPr>
      <w:r>
        <w:rPr>
          <w:sz w:val="28"/>
          <w:szCs w:val="28"/>
          <w:lang w:val="en-US"/>
        </w:rPr>
        <w:t xml:space="preserve">All formulas have continues numbering or numbering within each chapter. The number is aligned to the right of the line. </w:t>
      </w:r>
    </w:p>
    <w:p w:rsidR="004C75BA" w:rsidRDefault="004C75BA" w:rsidP="00CB3F0D">
      <w:pPr>
        <w:pStyle w:val="ac"/>
        <w:spacing w:after="0"/>
        <w:ind w:right="-285" w:firstLine="709"/>
        <w:jc w:val="center"/>
        <w:rPr>
          <w:sz w:val="28"/>
          <w:szCs w:val="28"/>
          <w:lang w:val="en-US"/>
        </w:rPr>
      </w:pPr>
    </w:p>
    <w:p w:rsidR="00CB3F0D" w:rsidRDefault="00CB3F0D" w:rsidP="004C75BA">
      <w:pPr>
        <w:pStyle w:val="ac"/>
        <w:spacing w:after="0"/>
        <w:ind w:right="-285" w:firstLine="709"/>
        <w:jc w:val="center"/>
        <w:rPr>
          <w:sz w:val="28"/>
          <w:szCs w:val="28"/>
          <w:lang w:val="en-US"/>
        </w:rPr>
      </w:pPr>
      <w:r>
        <w:rPr>
          <w:sz w:val="28"/>
          <w:szCs w:val="28"/>
        </w:rPr>
        <w:t xml:space="preserve">А = а:b            </w:t>
      </w:r>
      <w:r w:rsidR="004C75BA">
        <w:rPr>
          <w:sz w:val="28"/>
          <w:szCs w:val="28"/>
          <w:lang w:val="en-US"/>
        </w:rPr>
        <w:t xml:space="preserve">         </w:t>
      </w:r>
      <w:r>
        <w:rPr>
          <w:sz w:val="28"/>
          <w:szCs w:val="28"/>
        </w:rPr>
        <w:t xml:space="preserve">               (1)</w:t>
      </w:r>
    </w:p>
    <w:p w:rsidR="004C75BA" w:rsidRPr="004C75BA" w:rsidRDefault="004C75BA" w:rsidP="00CB3F0D">
      <w:pPr>
        <w:pStyle w:val="ac"/>
        <w:spacing w:after="0"/>
        <w:ind w:right="-285" w:firstLine="709"/>
        <w:jc w:val="center"/>
        <w:rPr>
          <w:sz w:val="28"/>
          <w:szCs w:val="28"/>
          <w:lang w:val="en-US"/>
        </w:rPr>
      </w:pPr>
    </w:p>
    <w:p w:rsidR="00CB3F0D" w:rsidRPr="00CB3F0D" w:rsidRDefault="00CB3F0D" w:rsidP="00CB3F0D">
      <w:pPr>
        <w:pStyle w:val="a5"/>
        <w:spacing w:line="360" w:lineRule="auto"/>
        <w:ind w:firstLine="400"/>
      </w:pPr>
    </w:p>
    <w:sectPr w:rsidR="00CB3F0D" w:rsidRPr="00CB3F0D" w:rsidSect="00FB4802">
      <w:footerReference w:type="even" r:id="rId11"/>
      <w:footerReference w:type="default" r:id="rId12"/>
      <w:pgSz w:w="11900" w:h="16840"/>
      <w:pgMar w:top="1134" w:right="1268"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BC" w:rsidRDefault="004756BC" w:rsidP="00FB4802">
      <w:r>
        <w:separator/>
      </w:r>
    </w:p>
  </w:endnote>
  <w:endnote w:type="continuationSeparator" w:id="0">
    <w:p w:rsidR="004756BC" w:rsidRDefault="004756BC" w:rsidP="00FB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896361580"/>
      <w:docPartObj>
        <w:docPartGallery w:val="Page Numbers (Bottom of Page)"/>
        <w:docPartUnique/>
      </w:docPartObj>
    </w:sdtPr>
    <w:sdtEndPr>
      <w:rPr>
        <w:rStyle w:val="a8"/>
      </w:rPr>
    </w:sdtEndPr>
    <w:sdtContent>
      <w:p w:rsidR="00FB4802" w:rsidRDefault="00FB4802" w:rsidP="00F64D10">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rsidR="00FB4802" w:rsidRDefault="00FB4802" w:rsidP="00FB480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810630776"/>
      <w:docPartObj>
        <w:docPartGallery w:val="Page Numbers (Bottom of Page)"/>
        <w:docPartUnique/>
      </w:docPartObj>
    </w:sdtPr>
    <w:sdtEndPr>
      <w:rPr>
        <w:rStyle w:val="a8"/>
      </w:rPr>
    </w:sdtEndPr>
    <w:sdtContent>
      <w:p w:rsidR="00FB4802" w:rsidRDefault="00FB4802" w:rsidP="00F64D10">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sidR="009168E9">
          <w:rPr>
            <w:rStyle w:val="a8"/>
            <w:noProof/>
          </w:rPr>
          <w:t>1</w:t>
        </w:r>
        <w:r>
          <w:rPr>
            <w:rStyle w:val="a8"/>
          </w:rPr>
          <w:fldChar w:fldCharType="end"/>
        </w:r>
      </w:p>
    </w:sdtContent>
  </w:sdt>
  <w:p w:rsidR="00FB4802" w:rsidRDefault="00FB4802" w:rsidP="00FB480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BC" w:rsidRDefault="004756BC" w:rsidP="00FB4802">
      <w:r>
        <w:separator/>
      </w:r>
    </w:p>
  </w:footnote>
  <w:footnote w:type="continuationSeparator" w:id="0">
    <w:p w:rsidR="004756BC" w:rsidRDefault="004756BC" w:rsidP="00FB4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5F604F0"/>
    <w:lvl w:ilvl="0">
      <w:start w:val="1"/>
      <w:numFmt w:val="decimal"/>
      <w:lvlText w:val="%1."/>
      <w:lvlJc w:val="left"/>
      <w:pPr>
        <w:ind w:left="785" w:hanging="360"/>
      </w:pPr>
      <w:rPr>
        <w:rFonts w:hint="default"/>
        <w:sz w:val="20"/>
        <w:szCs w:val="24"/>
      </w:rPr>
    </w:lvl>
    <w:lvl w:ilvl="1">
      <w:start w:val="1"/>
      <w:numFmt w:val="decimal"/>
      <w:lvlText w:val="%1.%2."/>
      <w:lvlJc w:val="left"/>
      <w:pPr>
        <w:tabs>
          <w:tab w:val="num" w:pos="0"/>
        </w:tabs>
        <w:ind w:left="822" w:hanging="397"/>
      </w:pPr>
      <w:rPr>
        <w:rFonts w:ascii="Courier New" w:hAnsi="Courier New" w:cs="Courier New"/>
        <w:sz w:val="20"/>
      </w:rPr>
    </w:lvl>
    <w:lvl w:ilvl="2">
      <w:start w:val="1"/>
      <w:numFmt w:val="decimal"/>
      <w:lvlText w:val="%1.%2.%3."/>
      <w:lvlJc w:val="left"/>
      <w:pPr>
        <w:tabs>
          <w:tab w:val="num" w:pos="0"/>
        </w:tabs>
        <w:ind w:left="1134" w:hanging="709"/>
      </w:pPr>
      <w:rPr>
        <w:rFonts w:ascii="Symbol" w:hAnsi="Symbol" w:cs="Symbol"/>
        <w:sz w:val="2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24"/>
    <w:multiLevelType w:val="hybridMultilevel"/>
    <w:tmpl w:val="70A64E2A"/>
    <w:lvl w:ilvl="0" w:tplc="FFFFFFFF">
      <w:start w:val="1"/>
      <w:numFmt w:val="decimal"/>
      <w:pStyle w:val="1"/>
      <w:lvlText w:val="%1."/>
      <w:lvlJc w:val="left"/>
    </w:lvl>
    <w:lvl w:ilvl="1" w:tplc="FFFFFFFF">
      <w:start w:val="1"/>
      <w:numFmt w:val="decimal"/>
      <w:pStyle w:val="2"/>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5"/>
    <w:multiLevelType w:val="hybridMultilevel"/>
    <w:tmpl w:val="6A2342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7"/>
    <w:multiLevelType w:val="hybridMultilevel"/>
    <w:tmpl w:val="1D4ED43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8"/>
    <w:multiLevelType w:val="hybridMultilevel"/>
    <w:tmpl w:val="725A06F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4927B6"/>
    <w:multiLevelType w:val="hybridMultilevel"/>
    <w:tmpl w:val="7862C6E6"/>
    <w:lvl w:ilvl="0" w:tplc="CA34DDB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7F27F0C"/>
    <w:multiLevelType w:val="hybridMultilevel"/>
    <w:tmpl w:val="A17E0812"/>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747337"/>
    <w:multiLevelType w:val="hybridMultilevel"/>
    <w:tmpl w:val="99AA8398"/>
    <w:lvl w:ilvl="0" w:tplc="0419000F">
      <w:start w:val="1"/>
      <w:numFmt w:val="decimal"/>
      <w:lvlText w:val="%1."/>
      <w:lvlJc w:val="left"/>
      <w:pPr>
        <w:ind w:left="720" w:hanging="360"/>
      </w:pPr>
      <w:rPr>
        <w:rFonts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FF4A52"/>
    <w:multiLevelType w:val="hybridMultilevel"/>
    <w:tmpl w:val="2398C0CA"/>
    <w:lvl w:ilvl="0" w:tplc="53B83E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FB8043B"/>
    <w:multiLevelType w:val="hybridMultilevel"/>
    <w:tmpl w:val="063EB4B8"/>
    <w:lvl w:ilvl="0" w:tplc="EF44A0FA">
      <w:start w:val="1"/>
      <w:numFmt w:val="decimal"/>
      <w:lvlText w:val="%1."/>
      <w:lvlJc w:val="left"/>
      <w:pPr>
        <w:ind w:left="30" w:hanging="390"/>
      </w:pPr>
      <w:rPr>
        <w:rFonts w:hint="default"/>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nsid w:val="50645C32"/>
    <w:multiLevelType w:val="multilevel"/>
    <w:tmpl w:val="57C0DF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8497856"/>
    <w:multiLevelType w:val="hybridMultilevel"/>
    <w:tmpl w:val="BF2EDD7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num>
  <w:num w:numId="8">
    <w:abstractNumId w:val="9"/>
  </w:num>
  <w:num w:numId="9">
    <w:abstractNumId w:val="10"/>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87A"/>
    <w:rsid w:val="000075D9"/>
    <w:rsid w:val="00025884"/>
    <w:rsid w:val="00051B29"/>
    <w:rsid w:val="00057A54"/>
    <w:rsid w:val="000C09FC"/>
    <w:rsid w:val="00141EDE"/>
    <w:rsid w:val="001811CF"/>
    <w:rsid w:val="00285657"/>
    <w:rsid w:val="002E5C41"/>
    <w:rsid w:val="0033408C"/>
    <w:rsid w:val="00346732"/>
    <w:rsid w:val="00383203"/>
    <w:rsid w:val="00391351"/>
    <w:rsid w:val="003C3C66"/>
    <w:rsid w:val="00452F5C"/>
    <w:rsid w:val="00475325"/>
    <w:rsid w:val="004756BC"/>
    <w:rsid w:val="004949AF"/>
    <w:rsid w:val="004B6548"/>
    <w:rsid w:val="004C75BA"/>
    <w:rsid w:val="004F46F6"/>
    <w:rsid w:val="0066045A"/>
    <w:rsid w:val="006B4CD5"/>
    <w:rsid w:val="006B7A10"/>
    <w:rsid w:val="006D1395"/>
    <w:rsid w:val="00755ADF"/>
    <w:rsid w:val="007B364D"/>
    <w:rsid w:val="007B6C92"/>
    <w:rsid w:val="009168E9"/>
    <w:rsid w:val="00964002"/>
    <w:rsid w:val="00A059C5"/>
    <w:rsid w:val="00A2384A"/>
    <w:rsid w:val="00A50DA7"/>
    <w:rsid w:val="00B167D7"/>
    <w:rsid w:val="00B42FC8"/>
    <w:rsid w:val="00B50837"/>
    <w:rsid w:val="00BB5735"/>
    <w:rsid w:val="00C0087A"/>
    <w:rsid w:val="00CB3F0D"/>
    <w:rsid w:val="00D53D33"/>
    <w:rsid w:val="00EC21BC"/>
    <w:rsid w:val="00FB4802"/>
    <w:rsid w:val="00FD0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87A"/>
    <w:pPr>
      <w:widowControl w:val="0"/>
      <w:ind w:firstLine="400"/>
      <w:jc w:val="both"/>
    </w:pPr>
    <w:rPr>
      <w:rFonts w:ascii="Times New Roman" w:eastAsia="Times New Roman" w:hAnsi="Times New Roman" w:cs="Times New Roman"/>
      <w:lang w:eastAsia="ru-RU"/>
    </w:rPr>
  </w:style>
  <w:style w:type="paragraph" w:styleId="1">
    <w:name w:val="heading 1"/>
    <w:basedOn w:val="a"/>
    <w:next w:val="a"/>
    <w:link w:val="10"/>
    <w:qFormat/>
    <w:rsid w:val="00C0087A"/>
    <w:pPr>
      <w:keepNext/>
      <w:numPr>
        <w:numId w:val="1"/>
      </w:numPr>
      <w:suppressAutoHyphens/>
      <w:spacing w:before="240" w:after="120"/>
      <w:jc w:val="left"/>
      <w:outlineLvl w:val="0"/>
    </w:pPr>
    <w:rPr>
      <w:b/>
      <w:bCs/>
      <w:kern w:val="1"/>
      <w:lang w:eastAsia="zh-CN"/>
    </w:rPr>
  </w:style>
  <w:style w:type="paragraph" w:styleId="2">
    <w:name w:val="heading 2"/>
    <w:basedOn w:val="a"/>
    <w:next w:val="a"/>
    <w:link w:val="20"/>
    <w:qFormat/>
    <w:rsid w:val="00C0087A"/>
    <w:pPr>
      <w:keepNext/>
      <w:numPr>
        <w:ilvl w:val="1"/>
        <w:numId w:val="1"/>
      </w:numPr>
      <w:suppressAutoHyphens/>
      <w:spacing w:after="120"/>
      <w:jc w:val="left"/>
      <w:outlineLvl w:val="1"/>
    </w:pPr>
    <w:rPr>
      <w:b/>
      <w:bCs/>
      <w:iCs/>
      <w:lang w:eastAsia="zh-CN"/>
    </w:rPr>
  </w:style>
  <w:style w:type="paragraph" w:styleId="3">
    <w:name w:val="heading 3"/>
    <w:basedOn w:val="a"/>
    <w:next w:val="a"/>
    <w:link w:val="30"/>
    <w:uiPriority w:val="9"/>
    <w:semiHidden/>
    <w:unhideWhenUsed/>
    <w:qFormat/>
    <w:rsid w:val="004949AF"/>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87A"/>
    <w:pPr>
      <w:ind w:left="720"/>
      <w:contextualSpacing/>
    </w:pPr>
  </w:style>
  <w:style w:type="character" w:customStyle="1" w:styleId="10">
    <w:name w:val="Заголовок 1 Знак"/>
    <w:basedOn w:val="a0"/>
    <w:link w:val="1"/>
    <w:rsid w:val="00C0087A"/>
    <w:rPr>
      <w:rFonts w:ascii="Times New Roman" w:eastAsia="Times New Roman" w:hAnsi="Times New Roman" w:cs="Times New Roman"/>
      <w:b/>
      <w:bCs/>
      <w:kern w:val="1"/>
      <w:lang w:eastAsia="zh-CN"/>
    </w:rPr>
  </w:style>
  <w:style w:type="character" w:customStyle="1" w:styleId="20">
    <w:name w:val="Заголовок 2 Знак"/>
    <w:basedOn w:val="a0"/>
    <w:link w:val="2"/>
    <w:rsid w:val="00C0087A"/>
    <w:rPr>
      <w:rFonts w:ascii="Times New Roman" w:eastAsia="Times New Roman" w:hAnsi="Times New Roman" w:cs="Times New Roman"/>
      <w:b/>
      <w:bCs/>
      <w:iCs/>
      <w:lang w:eastAsia="zh-CN"/>
    </w:rPr>
  </w:style>
  <w:style w:type="character" w:styleId="a4">
    <w:name w:val="Emphasis"/>
    <w:qFormat/>
    <w:rsid w:val="00C0087A"/>
    <w:rPr>
      <w:i/>
      <w:iCs/>
    </w:rPr>
  </w:style>
  <w:style w:type="paragraph" w:customStyle="1" w:styleId="a5">
    <w:name w:val="Осн.Абзац"/>
    <w:basedOn w:val="a"/>
    <w:qFormat/>
    <w:rsid w:val="00C0087A"/>
    <w:pPr>
      <w:widowControl/>
      <w:suppressAutoHyphens/>
      <w:ind w:firstLine="425"/>
    </w:pPr>
    <w:rPr>
      <w:szCs w:val="23"/>
      <w:lang w:eastAsia="zh-CN"/>
    </w:rPr>
  </w:style>
  <w:style w:type="paragraph" w:styleId="a6">
    <w:name w:val="footer"/>
    <w:basedOn w:val="a"/>
    <w:link w:val="a7"/>
    <w:uiPriority w:val="99"/>
    <w:unhideWhenUsed/>
    <w:rsid w:val="00FB4802"/>
    <w:pPr>
      <w:tabs>
        <w:tab w:val="center" w:pos="4677"/>
        <w:tab w:val="right" w:pos="9355"/>
      </w:tabs>
    </w:pPr>
  </w:style>
  <w:style w:type="character" w:customStyle="1" w:styleId="a7">
    <w:name w:val="Нижний колонтитул Знак"/>
    <w:basedOn w:val="a0"/>
    <w:link w:val="a6"/>
    <w:uiPriority w:val="99"/>
    <w:rsid w:val="00FB4802"/>
    <w:rPr>
      <w:rFonts w:ascii="Times New Roman" w:eastAsia="Times New Roman" w:hAnsi="Times New Roman" w:cs="Times New Roman"/>
      <w:lang w:eastAsia="ru-RU"/>
    </w:rPr>
  </w:style>
  <w:style w:type="character" w:styleId="a8">
    <w:name w:val="page number"/>
    <w:basedOn w:val="a0"/>
    <w:uiPriority w:val="99"/>
    <w:semiHidden/>
    <w:unhideWhenUsed/>
    <w:rsid w:val="00FB4802"/>
  </w:style>
  <w:style w:type="character" w:styleId="a9">
    <w:name w:val="Hyperlink"/>
    <w:basedOn w:val="a0"/>
    <w:uiPriority w:val="99"/>
    <w:unhideWhenUsed/>
    <w:rsid w:val="004949AF"/>
    <w:rPr>
      <w:color w:val="0000FF"/>
      <w:u w:val="single"/>
    </w:rPr>
  </w:style>
  <w:style w:type="character" w:customStyle="1" w:styleId="30">
    <w:name w:val="Заголовок 3 Знак"/>
    <w:basedOn w:val="a0"/>
    <w:link w:val="3"/>
    <w:uiPriority w:val="9"/>
    <w:semiHidden/>
    <w:rsid w:val="004949AF"/>
    <w:rPr>
      <w:rFonts w:asciiTheme="majorHAnsi" w:eastAsiaTheme="majorEastAsia" w:hAnsiTheme="majorHAnsi" w:cstheme="majorBidi"/>
      <w:b/>
      <w:bCs/>
      <w:color w:val="4472C4" w:themeColor="accent1"/>
      <w:lang w:eastAsia="ru-RU"/>
    </w:rPr>
  </w:style>
  <w:style w:type="paragraph" w:styleId="aa">
    <w:name w:val="Balloon Text"/>
    <w:basedOn w:val="a"/>
    <w:link w:val="ab"/>
    <w:uiPriority w:val="99"/>
    <w:semiHidden/>
    <w:unhideWhenUsed/>
    <w:rsid w:val="00964002"/>
    <w:rPr>
      <w:rFonts w:ascii="Tahoma" w:hAnsi="Tahoma" w:cs="Tahoma"/>
      <w:sz w:val="16"/>
      <w:szCs w:val="16"/>
    </w:rPr>
  </w:style>
  <w:style w:type="character" w:customStyle="1" w:styleId="ab">
    <w:name w:val="Текст выноски Знак"/>
    <w:basedOn w:val="a0"/>
    <w:link w:val="aa"/>
    <w:uiPriority w:val="99"/>
    <w:semiHidden/>
    <w:rsid w:val="00964002"/>
    <w:rPr>
      <w:rFonts w:ascii="Tahoma" w:eastAsia="Times New Roman" w:hAnsi="Tahoma" w:cs="Tahoma"/>
      <w:sz w:val="16"/>
      <w:szCs w:val="16"/>
      <w:lang w:eastAsia="ru-RU"/>
    </w:rPr>
  </w:style>
  <w:style w:type="paragraph" w:styleId="ac">
    <w:name w:val="Normal (Web)"/>
    <w:basedOn w:val="a"/>
    <w:unhideWhenUsed/>
    <w:rsid w:val="00964002"/>
    <w:pPr>
      <w:widowControl/>
      <w:spacing w:after="100"/>
      <w:ind w:firstLine="0"/>
      <w:jc w:val="left"/>
    </w:pPr>
  </w:style>
  <w:style w:type="paragraph" w:styleId="ad">
    <w:name w:val="No Spacing"/>
    <w:uiPriority w:val="1"/>
    <w:qFormat/>
    <w:rsid w:val="00051B29"/>
    <w:rPr>
      <w:rFonts w:ascii="Calibri" w:eastAsia="Calibri" w:hAnsi="Calibri" w:cs="Times New Roman"/>
      <w:sz w:val="22"/>
      <w:szCs w:val="22"/>
      <w:lang w:val="es-MX"/>
    </w:rPr>
  </w:style>
  <w:style w:type="table" w:styleId="ae">
    <w:name w:val="Table Grid"/>
    <w:basedOn w:val="a1"/>
    <w:uiPriority w:val="39"/>
    <w:rsid w:val="00051B29"/>
    <w:rPr>
      <w:sz w:val="22"/>
      <w:szCs w:val="22"/>
      <w:lang w:val="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051B29"/>
    <w:pPr>
      <w:widowControl/>
      <w:tabs>
        <w:tab w:val="left" w:pos="3686"/>
      </w:tabs>
      <w:spacing w:line="360" w:lineRule="atLeast"/>
      <w:ind w:right="990" w:firstLine="567"/>
    </w:pPr>
    <w:rPr>
      <w:sz w:val="28"/>
      <w:szCs w:val="20"/>
    </w:rPr>
  </w:style>
  <w:style w:type="character" w:customStyle="1" w:styleId="af0">
    <w:name w:val="Основной текст с отступом Знак"/>
    <w:basedOn w:val="a0"/>
    <w:link w:val="af"/>
    <w:rsid w:val="00051B29"/>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CB3F0D"/>
    <w:pPr>
      <w:spacing w:after="120" w:line="480" w:lineRule="auto"/>
      <w:ind w:left="283"/>
    </w:pPr>
  </w:style>
  <w:style w:type="character" w:customStyle="1" w:styleId="22">
    <w:name w:val="Основной текст с отступом 2 Знак"/>
    <w:basedOn w:val="a0"/>
    <w:link w:val="21"/>
    <w:uiPriority w:val="99"/>
    <w:semiHidden/>
    <w:rsid w:val="00CB3F0D"/>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87A"/>
    <w:pPr>
      <w:widowControl w:val="0"/>
      <w:ind w:firstLine="400"/>
      <w:jc w:val="both"/>
    </w:pPr>
    <w:rPr>
      <w:rFonts w:ascii="Times New Roman" w:eastAsia="Times New Roman" w:hAnsi="Times New Roman" w:cs="Times New Roman"/>
      <w:lang w:eastAsia="ru-RU"/>
    </w:rPr>
  </w:style>
  <w:style w:type="paragraph" w:styleId="1">
    <w:name w:val="heading 1"/>
    <w:basedOn w:val="a"/>
    <w:next w:val="a"/>
    <w:link w:val="10"/>
    <w:qFormat/>
    <w:rsid w:val="00C0087A"/>
    <w:pPr>
      <w:keepNext/>
      <w:numPr>
        <w:numId w:val="1"/>
      </w:numPr>
      <w:suppressAutoHyphens/>
      <w:spacing w:before="240" w:after="120"/>
      <w:jc w:val="left"/>
      <w:outlineLvl w:val="0"/>
    </w:pPr>
    <w:rPr>
      <w:b/>
      <w:bCs/>
      <w:kern w:val="1"/>
      <w:lang w:eastAsia="zh-CN"/>
    </w:rPr>
  </w:style>
  <w:style w:type="paragraph" w:styleId="2">
    <w:name w:val="heading 2"/>
    <w:basedOn w:val="a"/>
    <w:next w:val="a"/>
    <w:link w:val="20"/>
    <w:qFormat/>
    <w:rsid w:val="00C0087A"/>
    <w:pPr>
      <w:keepNext/>
      <w:numPr>
        <w:ilvl w:val="1"/>
        <w:numId w:val="1"/>
      </w:numPr>
      <w:suppressAutoHyphens/>
      <w:spacing w:after="120"/>
      <w:jc w:val="left"/>
      <w:outlineLvl w:val="1"/>
    </w:pPr>
    <w:rPr>
      <w:b/>
      <w:bCs/>
      <w:iCs/>
      <w:lang w:eastAsia="zh-CN"/>
    </w:rPr>
  </w:style>
  <w:style w:type="paragraph" w:styleId="3">
    <w:name w:val="heading 3"/>
    <w:basedOn w:val="a"/>
    <w:next w:val="a"/>
    <w:link w:val="30"/>
    <w:uiPriority w:val="9"/>
    <w:semiHidden/>
    <w:unhideWhenUsed/>
    <w:qFormat/>
    <w:rsid w:val="004949AF"/>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87A"/>
    <w:pPr>
      <w:ind w:left="720"/>
      <w:contextualSpacing/>
    </w:pPr>
  </w:style>
  <w:style w:type="character" w:customStyle="1" w:styleId="10">
    <w:name w:val="Заголовок 1 Знак"/>
    <w:basedOn w:val="a0"/>
    <w:link w:val="1"/>
    <w:rsid w:val="00C0087A"/>
    <w:rPr>
      <w:rFonts w:ascii="Times New Roman" w:eastAsia="Times New Roman" w:hAnsi="Times New Roman" w:cs="Times New Roman"/>
      <w:b/>
      <w:bCs/>
      <w:kern w:val="1"/>
      <w:lang w:eastAsia="zh-CN"/>
    </w:rPr>
  </w:style>
  <w:style w:type="character" w:customStyle="1" w:styleId="20">
    <w:name w:val="Заголовок 2 Знак"/>
    <w:basedOn w:val="a0"/>
    <w:link w:val="2"/>
    <w:rsid w:val="00C0087A"/>
    <w:rPr>
      <w:rFonts w:ascii="Times New Roman" w:eastAsia="Times New Roman" w:hAnsi="Times New Roman" w:cs="Times New Roman"/>
      <w:b/>
      <w:bCs/>
      <w:iCs/>
      <w:lang w:eastAsia="zh-CN"/>
    </w:rPr>
  </w:style>
  <w:style w:type="character" w:styleId="a4">
    <w:name w:val="Emphasis"/>
    <w:qFormat/>
    <w:rsid w:val="00C0087A"/>
    <w:rPr>
      <w:i/>
      <w:iCs/>
    </w:rPr>
  </w:style>
  <w:style w:type="paragraph" w:customStyle="1" w:styleId="a5">
    <w:name w:val="Осн.Абзац"/>
    <w:basedOn w:val="a"/>
    <w:qFormat/>
    <w:rsid w:val="00C0087A"/>
    <w:pPr>
      <w:widowControl/>
      <w:suppressAutoHyphens/>
      <w:ind w:firstLine="425"/>
    </w:pPr>
    <w:rPr>
      <w:szCs w:val="23"/>
      <w:lang w:eastAsia="zh-CN"/>
    </w:rPr>
  </w:style>
  <w:style w:type="paragraph" w:styleId="a6">
    <w:name w:val="footer"/>
    <w:basedOn w:val="a"/>
    <w:link w:val="a7"/>
    <w:uiPriority w:val="99"/>
    <w:unhideWhenUsed/>
    <w:rsid w:val="00FB4802"/>
    <w:pPr>
      <w:tabs>
        <w:tab w:val="center" w:pos="4677"/>
        <w:tab w:val="right" w:pos="9355"/>
      </w:tabs>
    </w:pPr>
  </w:style>
  <w:style w:type="character" w:customStyle="1" w:styleId="a7">
    <w:name w:val="Нижний колонтитул Знак"/>
    <w:basedOn w:val="a0"/>
    <w:link w:val="a6"/>
    <w:uiPriority w:val="99"/>
    <w:rsid w:val="00FB4802"/>
    <w:rPr>
      <w:rFonts w:ascii="Times New Roman" w:eastAsia="Times New Roman" w:hAnsi="Times New Roman" w:cs="Times New Roman"/>
      <w:lang w:eastAsia="ru-RU"/>
    </w:rPr>
  </w:style>
  <w:style w:type="character" w:styleId="a8">
    <w:name w:val="page number"/>
    <w:basedOn w:val="a0"/>
    <w:uiPriority w:val="99"/>
    <w:semiHidden/>
    <w:unhideWhenUsed/>
    <w:rsid w:val="00FB4802"/>
  </w:style>
  <w:style w:type="character" w:styleId="a9">
    <w:name w:val="Hyperlink"/>
    <w:basedOn w:val="a0"/>
    <w:uiPriority w:val="99"/>
    <w:unhideWhenUsed/>
    <w:rsid w:val="004949AF"/>
    <w:rPr>
      <w:color w:val="0000FF"/>
      <w:u w:val="single"/>
    </w:rPr>
  </w:style>
  <w:style w:type="character" w:customStyle="1" w:styleId="30">
    <w:name w:val="Заголовок 3 Знак"/>
    <w:basedOn w:val="a0"/>
    <w:link w:val="3"/>
    <w:uiPriority w:val="9"/>
    <w:semiHidden/>
    <w:rsid w:val="004949AF"/>
    <w:rPr>
      <w:rFonts w:asciiTheme="majorHAnsi" w:eastAsiaTheme="majorEastAsia" w:hAnsiTheme="majorHAnsi" w:cstheme="majorBidi"/>
      <w:b/>
      <w:bCs/>
      <w:color w:val="4472C4" w:themeColor="accent1"/>
      <w:lang w:eastAsia="ru-RU"/>
    </w:rPr>
  </w:style>
  <w:style w:type="paragraph" w:styleId="aa">
    <w:name w:val="Balloon Text"/>
    <w:basedOn w:val="a"/>
    <w:link w:val="ab"/>
    <w:uiPriority w:val="99"/>
    <w:semiHidden/>
    <w:unhideWhenUsed/>
    <w:rsid w:val="00964002"/>
    <w:rPr>
      <w:rFonts w:ascii="Tahoma" w:hAnsi="Tahoma" w:cs="Tahoma"/>
      <w:sz w:val="16"/>
      <w:szCs w:val="16"/>
    </w:rPr>
  </w:style>
  <w:style w:type="character" w:customStyle="1" w:styleId="ab">
    <w:name w:val="Текст выноски Знак"/>
    <w:basedOn w:val="a0"/>
    <w:link w:val="aa"/>
    <w:uiPriority w:val="99"/>
    <w:semiHidden/>
    <w:rsid w:val="00964002"/>
    <w:rPr>
      <w:rFonts w:ascii="Tahoma" w:eastAsia="Times New Roman" w:hAnsi="Tahoma" w:cs="Tahoma"/>
      <w:sz w:val="16"/>
      <w:szCs w:val="16"/>
      <w:lang w:eastAsia="ru-RU"/>
    </w:rPr>
  </w:style>
  <w:style w:type="paragraph" w:styleId="ac">
    <w:name w:val="Normal (Web)"/>
    <w:basedOn w:val="a"/>
    <w:unhideWhenUsed/>
    <w:rsid w:val="00964002"/>
    <w:pPr>
      <w:widowControl/>
      <w:spacing w:after="100"/>
      <w:ind w:firstLine="0"/>
      <w:jc w:val="left"/>
    </w:pPr>
  </w:style>
  <w:style w:type="paragraph" w:styleId="ad">
    <w:name w:val="No Spacing"/>
    <w:uiPriority w:val="1"/>
    <w:qFormat/>
    <w:rsid w:val="00051B29"/>
    <w:rPr>
      <w:rFonts w:ascii="Calibri" w:eastAsia="Calibri" w:hAnsi="Calibri" w:cs="Times New Roman"/>
      <w:sz w:val="22"/>
      <w:szCs w:val="22"/>
      <w:lang w:val="es-MX"/>
    </w:rPr>
  </w:style>
  <w:style w:type="table" w:styleId="ae">
    <w:name w:val="Table Grid"/>
    <w:basedOn w:val="a1"/>
    <w:uiPriority w:val="39"/>
    <w:rsid w:val="00051B29"/>
    <w:rPr>
      <w:sz w:val="22"/>
      <w:szCs w:val="22"/>
      <w:lang w:val="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051B29"/>
    <w:pPr>
      <w:widowControl/>
      <w:tabs>
        <w:tab w:val="left" w:pos="3686"/>
      </w:tabs>
      <w:spacing w:line="360" w:lineRule="atLeast"/>
      <w:ind w:right="990" w:firstLine="567"/>
    </w:pPr>
    <w:rPr>
      <w:sz w:val="28"/>
      <w:szCs w:val="20"/>
    </w:rPr>
  </w:style>
  <w:style w:type="character" w:customStyle="1" w:styleId="af0">
    <w:name w:val="Основной текст с отступом Знак"/>
    <w:basedOn w:val="a0"/>
    <w:link w:val="af"/>
    <w:rsid w:val="00051B29"/>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CB3F0D"/>
    <w:pPr>
      <w:spacing w:after="120" w:line="480" w:lineRule="auto"/>
      <w:ind w:left="283"/>
    </w:pPr>
  </w:style>
  <w:style w:type="character" w:customStyle="1" w:styleId="22">
    <w:name w:val="Основной текст с отступом 2 Знак"/>
    <w:basedOn w:val="a0"/>
    <w:link w:val="21"/>
    <w:uiPriority w:val="99"/>
    <w:semiHidden/>
    <w:rsid w:val="00CB3F0D"/>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85239">
      <w:bodyDiv w:val="1"/>
      <w:marLeft w:val="0"/>
      <w:marRight w:val="0"/>
      <w:marTop w:val="0"/>
      <w:marBottom w:val="0"/>
      <w:divBdr>
        <w:top w:val="none" w:sz="0" w:space="0" w:color="auto"/>
        <w:left w:val="none" w:sz="0" w:space="0" w:color="auto"/>
        <w:bottom w:val="none" w:sz="0" w:space="0" w:color="auto"/>
        <w:right w:val="none" w:sz="0" w:space="0" w:color="auto"/>
      </w:divBdr>
    </w:div>
    <w:div w:id="1109006709">
      <w:bodyDiv w:val="1"/>
      <w:marLeft w:val="0"/>
      <w:marRight w:val="0"/>
      <w:marTop w:val="0"/>
      <w:marBottom w:val="0"/>
      <w:divBdr>
        <w:top w:val="none" w:sz="0" w:space="0" w:color="auto"/>
        <w:left w:val="none" w:sz="0" w:space="0" w:color="auto"/>
        <w:bottom w:val="none" w:sz="0" w:space="0" w:color="auto"/>
        <w:right w:val="none" w:sz="0" w:space="0" w:color="auto"/>
      </w:divBdr>
    </w:div>
    <w:div w:id="17816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itethisforme.com/guides/gost-r-7-0-5-200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2378</Words>
  <Characters>13560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Ефимова</dc:creator>
  <cp:lastModifiedBy>ADM</cp:lastModifiedBy>
  <cp:revision>2</cp:revision>
  <dcterms:created xsi:type="dcterms:W3CDTF">2019-06-07T11:36:00Z</dcterms:created>
  <dcterms:modified xsi:type="dcterms:W3CDTF">2019-06-07T11:36:00Z</dcterms:modified>
</cp:coreProperties>
</file>