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76" w:rsidRPr="005E7F76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5E7F76">
        <w:rPr>
          <w:rFonts w:ascii="Times" w:hAnsi="Times"/>
          <w:b/>
          <w:sz w:val="24"/>
          <w:szCs w:val="24"/>
          <w:lang w:val="en-US"/>
        </w:rPr>
        <w:t xml:space="preserve">Report of the Scientific Adviser on </w:t>
      </w:r>
    </w:p>
    <w:p w:rsidR="005E7F76" w:rsidRPr="005E7F76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5E7F76">
        <w:rPr>
          <w:rFonts w:ascii="Times" w:hAnsi="Times"/>
          <w:b/>
          <w:sz w:val="24"/>
          <w:szCs w:val="24"/>
          <w:lang w:val="en-US"/>
        </w:rPr>
        <w:t xml:space="preserve">The Master’s Thesis </w:t>
      </w:r>
    </w:p>
    <w:p w:rsidR="005E7F76" w:rsidRPr="005E7F76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5E7F76">
        <w:rPr>
          <w:rFonts w:ascii="Times" w:hAnsi="Times"/>
          <w:b/>
          <w:sz w:val="24"/>
          <w:szCs w:val="24"/>
          <w:u w:val="single"/>
          <w:lang w:val="en-US"/>
        </w:rPr>
        <w:t>_</w:t>
      </w:r>
      <w:r w:rsidRPr="005E7F76">
        <w:rPr>
          <w:rFonts w:ascii="Times" w:eastAsia="Times New Roman" w:hAnsi="Times"/>
          <w:sz w:val="24"/>
          <w:szCs w:val="24"/>
          <w:u w:val="single"/>
          <w:lang w:val="en-US" w:eastAsia="ru-RU"/>
        </w:rPr>
        <w:t xml:space="preserve"> Group 351</w:t>
      </w:r>
      <w:r w:rsidR="0015308D" w:rsidRPr="0015308D">
        <w:rPr>
          <w:rFonts w:ascii="Times" w:eastAsia="Times New Roman" w:hAnsi="Times"/>
          <w:sz w:val="24"/>
          <w:szCs w:val="24"/>
          <w:u w:val="single"/>
          <w:lang w:val="en-US" w:eastAsia="ru-RU"/>
        </w:rPr>
        <w:t>7</w:t>
      </w:r>
      <w:r w:rsidRPr="005E7F76">
        <w:rPr>
          <w:rFonts w:ascii="Times" w:eastAsia="Times New Roman" w:hAnsi="Times"/>
          <w:sz w:val="24"/>
          <w:szCs w:val="24"/>
          <w:u w:val="single"/>
          <w:lang w:val="en-US" w:eastAsia="ru-RU"/>
        </w:rPr>
        <w:t>7-</w:t>
      </w:r>
      <w:r w:rsidRPr="005E7F76">
        <w:rPr>
          <w:rFonts w:ascii="Times" w:eastAsia="Times New Roman" w:hAnsi="Times"/>
          <w:sz w:val="24"/>
          <w:szCs w:val="24"/>
          <w:u w:val="single"/>
          <w:lang w:eastAsia="ru-RU"/>
        </w:rPr>
        <w:t>ММТ</w:t>
      </w:r>
    </w:p>
    <w:p w:rsidR="005E7F76" w:rsidRPr="0015308D" w:rsidRDefault="0015308D" w:rsidP="005E7F76">
      <w:pPr>
        <w:spacing w:after="0" w:line="240" w:lineRule="auto"/>
        <w:jc w:val="center"/>
        <w:rPr>
          <w:rFonts w:ascii="Times" w:hAnsi="Times"/>
          <w:i/>
          <w:sz w:val="24"/>
          <w:szCs w:val="24"/>
          <w:u w:val="single"/>
          <w:vertAlign w:val="superscript"/>
          <w:lang w:val="en-US"/>
        </w:rPr>
      </w:pPr>
      <w:r w:rsidRPr="0015308D">
        <w:rPr>
          <w:rFonts w:ascii="Times" w:hAnsi="Times"/>
          <w:sz w:val="24"/>
          <w:szCs w:val="24"/>
          <w:u w:val="single"/>
          <w:lang w:val="en-US"/>
        </w:rPr>
        <w:t>__________________</w:t>
      </w:r>
    </w:p>
    <w:p w:rsidR="005E7F76" w:rsidRPr="00B97DEB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i/>
          <w:sz w:val="24"/>
          <w:szCs w:val="24"/>
          <w:vertAlign w:val="superscript"/>
          <w:lang w:val="en-US"/>
        </w:rPr>
        <w:t>Group, last name, name</w:t>
      </w:r>
    </w:p>
    <w:p w:rsidR="005E7F76" w:rsidRPr="0015308D" w:rsidRDefault="005E7F76" w:rsidP="005E7F76">
      <w:pPr>
        <w:spacing w:after="0" w:line="240" w:lineRule="auto"/>
        <w:rPr>
          <w:rFonts w:ascii="Times" w:hAnsi="Times"/>
          <w:b/>
          <w:sz w:val="24"/>
          <w:szCs w:val="24"/>
          <w:u w:val="single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>Topic of the Thesis</w:t>
      </w:r>
      <w:r w:rsidRPr="005E7F76">
        <w:rPr>
          <w:rFonts w:ascii="Times" w:hAnsi="Times"/>
          <w:b/>
          <w:sz w:val="24"/>
          <w:szCs w:val="24"/>
          <w:lang w:val="en-US"/>
        </w:rPr>
        <w:t xml:space="preserve">: </w:t>
      </w:r>
      <w:r w:rsidR="0015308D" w:rsidRPr="0015308D">
        <w:rPr>
          <w:rFonts w:ascii="Times" w:hAnsi="Times"/>
          <w:b/>
          <w:sz w:val="24"/>
          <w:szCs w:val="24"/>
          <w:lang w:val="en-US"/>
        </w:rPr>
        <w:t>___________________________________________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b/>
          <w:sz w:val="24"/>
          <w:szCs w:val="24"/>
          <w:u w:val="single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 xml:space="preserve">Level of degree: </w:t>
      </w:r>
      <w:r w:rsidRPr="00B97DEB">
        <w:rPr>
          <w:rFonts w:ascii="Times" w:hAnsi="Times"/>
          <w:sz w:val="24"/>
          <w:szCs w:val="24"/>
          <w:lang w:val="en-US"/>
        </w:rPr>
        <w:t xml:space="preserve">    </w:t>
      </w:r>
      <w:r w:rsidRPr="00B97DEB">
        <w:rPr>
          <w:rFonts w:ascii="Times" w:hAnsi="Times"/>
          <w:sz w:val="24"/>
          <w:szCs w:val="24"/>
          <w:u w:val="single"/>
          <w:lang w:val="en-US"/>
        </w:rPr>
        <w:t xml:space="preserve">Master 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  <w:u w:val="single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 xml:space="preserve">Field of study:       </w:t>
      </w:r>
      <w:r w:rsidRPr="00B97DEB">
        <w:rPr>
          <w:rFonts w:ascii="Times" w:hAnsi="Times"/>
          <w:sz w:val="24"/>
          <w:szCs w:val="24"/>
          <w:u w:val="single"/>
          <w:lang w:val="en-US"/>
        </w:rPr>
        <w:t>Management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 xml:space="preserve">Program:               </w:t>
      </w:r>
      <w:r w:rsidR="0015308D" w:rsidRPr="0015308D">
        <w:rPr>
          <w:rFonts w:ascii="Times New Roman" w:hAnsi="Times New Roman"/>
          <w:sz w:val="24"/>
          <w:szCs w:val="24"/>
          <w:u w:val="single"/>
          <w:lang w:val="en-US"/>
        </w:rPr>
        <w:t>Management of Business and Finance</w:t>
      </w:r>
      <w:r w:rsidRPr="00B97DEB">
        <w:rPr>
          <w:rFonts w:ascii="Times" w:hAnsi="Times"/>
          <w:b/>
          <w:sz w:val="24"/>
          <w:szCs w:val="24"/>
          <w:lang w:val="en-US"/>
        </w:rPr>
        <w:t xml:space="preserve"> </w:t>
      </w:r>
    </w:p>
    <w:p w:rsidR="005E7F76" w:rsidRPr="00B97DEB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>Compliance of the final master’s thesis with the requirements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713"/>
      </w:tblGrid>
      <w:tr w:rsidR="005E7F76" w:rsidRPr="00FF57D2" w:rsidTr="00AD17C6">
        <w:trPr>
          <w:trHeight w:val="148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 xml:space="preserve">Requirement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ind w:left="-115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Conclusion on compliance with requirements («corresponds», «partially corresponds», «does not correspond»)</w:t>
            </w:r>
          </w:p>
        </w:tc>
      </w:tr>
      <w:tr w:rsidR="005E7F76" w:rsidRPr="00B97DEB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uppressAutoHyphens w:val="0"/>
              <w:spacing w:after="0" w:line="240" w:lineRule="auto"/>
              <w:rPr>
                <w:rFonts w:ascii="Times" w:eastAsia="Times New Roman" w:hAnsi="Times"/>
                <w:lang w:val="en-US" w:eastAsia="ru-RU"/>
              </w:rPr>
            </w:pPr>
            <w:r w:rsidRPr="00B97DEB">
              <w:rPr>
                <w:rFonts w:ascii="Times" w:hAnsi="Times"/>
                <w:lang w:val="en-US"/>
              </w:rPr>
              <w:t>1.  Urgency of the research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6" w:rsidRPr="00B97DEB" w:rsidRDefault="005E7F76" w:rsidP="00AD17C6">
            <w:pPr>
              <w:spacing w:after="0"/>
              <w:rPr>
                <w:rFonts w:ascii="Times" w:hAnsi="Time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B97DEB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B97DEB">
              <w:rPr>
                <w:rFonts w:ascii="Times" w:hAnsi="Times"/>
                <w:lang w:val="en-US"/>
              </w:rPr>
              <w:t>2. Conformity of the content to the topic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6" w:rsidRPr="00B97DEB" w:rsidRDefault="005E7F76" w:rsidP="00AD17C6">
            <w:pPr>
              <w:spacing w:after="0"/>
              <w:rPr>
                <w:rFonts w:ascii="Times" w:hAnsi="Time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B97DEB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B97DEB">
              <w:rPr>
                <w:rFonts w:ascii="Times" w:hAnsi="Times"/>
                <w:lang w:val="en-US"/>
              </w:rPr>
              <w:t>3.  Completeness, depth, reasonableness of the decision of the set problems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6" w:rsidRPr="00B97DEB" w:rsidRDefault="005E7F76" w:rsidP="00AD17C6">
            <w:pPr>
              <w:spacing w:after="0"/>
              <w:rPr>
                <w:rFonts w:ascii="Times" w:hAnsi="Time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B97DEB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B97DEB">
              <w:rPr>
                <w:rFonts w:ascii="Times" w:hAnsi="Times"/>
                <w:lang w:val="en-US"/>
              </w:rPr>
              <w:t>4.  Novelty / originality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6" w:rsidRPr="00B97DEB" w:rsidRDefault="005E7F76" w:rsidP="00AD17C6">
            <w:pPr>
              <w:spacing w:after="0"/>
              <w:rPr>
                <w:rFonts w:ascii="Times" w:hAnsi="Time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B97DEB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B97DEB">
              <w:rPr>
                <w:rFonts w:ascii="Times" w:hAnsi="Times"/>
                <w:lang w:val="en-US"/>
              </w:rPr>
              <w:t xml:space="preserve">5.  Correctness of </w:t>
            </w:r>
            <w:r w:rsidRPr="00B97DEB">
              <w:rPr>
                <w:rFonts w:ascii="Times" w:hAnsi="Times"/>
                <w:color w:val="000000"/>
                <w:lang w:val="en-US"/>
              </w:rPr>
              <w:t>settlement and calculation method</w:t>
            </w:r>
            <w:r w:rsidRPr="00B97DEB">
              <w:rPr>
                <w:rFonts w:ascii="Times" w:eastAsia="Times New Roman" w:hAnsi="Times"/>
                <w:color w:val="000000"/>
                <w:lang w:val="en-US" w:eastAsia="ru-RU"/>
              </w:rPr>
              <w:t xml:space="preserve">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6" w:rsidRPr="00B97DEB" w:rsidRDefault="005E7F76" w:rsidP="00AD17C6">
            <w:pPr>
              <w:spacing w:after="0"/>
              <w:rPr>
                <w:rFonts w:ascii="Times" w:hAnsi="Time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B97DEB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uppressAutoHyphens w:val="0"/>
              <w:spacing w:after="0" w:line="240" w:lineRule="auto"/>
              <w:rPr>
                <w:rFonts w:ascii="Times" w:eastAsia="Times New Roman" w:hAnsi="Times"/>
                <w:lang w:val="en-US" w:eastAsia="ru-RU"/>
              </w:rPr>
            </w:pPr>
            <w:r w:rsidRPr="00B97DEB">
              <w:rPr>
                <w:rFonts w:ascii="Times" w:hAnsi="Times"/>
                <w:lang w:val="en-US"/>
              </w:rPr>
              <w:t>6.  Capabilities for manufacturing application</w:t>
            </w:r>
            <w:r w:rsidRPr="00B97DEB">
              <w:rPr>
                <w:rFonts w:ascii="Times" w:eastAsia="Times New Roman" w:hAnsi="Times"/>
                <w:lang w:val="en-US" w:eastAsia="ru-RU"/>
              </w:rPr>
              <w:t xml:space="preserve"> and publications of the research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6" w:rsidRPr="00B97DEB" w:rsidRDefault="005E7F76" w:rsidP="00AD17C6">
            <w:pPr>
              <w:spacing w:after="0"/>
              <w:rPr>
                <w:rFonts w:ascii="Times" w:hAnsi="Time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B97DEB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B97DEB">
              <w:rPr>
                <w:rFonts w:ascii="Times" w:hAnsi="Times"/>
                <w:lang w:val="en-US"/>
              </w:rPr>
              <w:t xml:space="preserve">7.  </w:t>
            </w:r>
            <w:r w:rsidRPr="00B97DEB">
              <w:rPr>
                <w:rFonts w:ascii="Times" w:hAnsi="Times"/>
                <w:color w:val="000000"/>
                <w:lang w:val="en-US"/>
              </w:rPr>
              <w:t>Practical implications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6" w:rsidRPr="00B97DEB" w:rsidRDefault="005E7F76" w:rsidP="00AD17C6">
            <w:pPr>
              <w:spacing w:after="0"/>
              <w:rPr>
                <w:rFonts w:ascii="Times" w:hAnsi="Time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B97DEB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B97DEB">
              <w:rPr>
                <w:rFonts w:ascii="Times" w:hAnsi="Times"/>
                <w:lang w:val="en-US"/>
              </w:rPr>
              <w:t xml:space="preserve">8.  Level of independence of work of the master student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6" w:rsidRPr="00B97DEB" w:rsidRDefault="005E7F76" w:rsidP="00AD17C6">
            <w:pPr>
              <w:spacing w:after="0"/>
              <w:rPr>
                <w:rFonts w:ascii="Times" w:hAnsi="Times"/>
              </w:rPr>
            </w:pPr>
            <w:r w:rsidRPr="00B97DEB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</w:p>
        </w:tc>
      </w:tr>
    </w:tbl>
    <w:p w:rsidR="005E7F76" w:rsidRPr="00B97DEB" w:rsidRDefault="005E7F76" w:rsidP="005E7F76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>Advantages of the content of the master’s thesis:</w:t>
      </w:r>
    </w:p>
    <w:p w:rsidR="005E7F76" w:rsidRPr="00B97DEB" w:rsidRDefault="0015308D" w:rsidP="005E7F76">
      <w:pPr>
        <w:pStyle w:val="a3"/>
        <w:numPr>
          <w:ilvl w:val="0"/>
          <w:numId w:val="1"/>
        </w:num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u w:val="single"/>
        </w:rPr>
        <w:t>____________________________________________________</w:t>
      </w:r>
    </w:p>
    <w:p w:rsidR="005E7F76" w:rsidRPr="0015308D" w:rsidRDefault="005E7F76" w:rsidP="005E7F76">
      <w:pPr>
        <w:pStyle w:val="a3"/>
        <w:numPr>
          <w:ilvl w:val="0"/>
          <w:numId w:val="1"/>
        </w:numPr>
        <w:spacing w:after="0" w:line="240" w:lineRule="auto"/>
        <w:rPr>
          <w:rFonts w:ascii="Times" w:hAnsi="Times"/>
          <w:b/>
          <w:sz w:val="24"/>
          <w:szCs w:val="24"/>
          <w:highlight w:val="yellow"/>
          <w:lang w:val="en-US"/>
        </w:rPr>
      </w:pPr>
      <w:r w:rsidRPr="0015308D">
        <w:rPr>
          <w:rFonts w:ascii="Times" w:hAnsi="Times"/>
          <w:sz w:val="24"/>
          <w:szCs w:val="24"/>
          <w:highlight w:val="yellow"/>
          <w:u w:val="single"/>
          <w:lang w:val="en-US"/>
        </w:rPr>
        <w:t>High level of self-organized work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>_____________________________________________________________________________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>Mistakes and drawbacks in the thesis</w:t>
      </w:r>
    </w:p>
    <w:p w:rsidR="00FA5320" w:rsidRDefault="00FA5320" w:rsidP="005E7F76">
      <w:pPr>
        <w:pStyle w:val="a3"/>
        <w:numPr>
          <w:ilvl w:val="0"/>
          <w:numId w:val="2"/>
        </w:numPr>
        <w:spacing w:after="0" w:line="240" w:lineRule="auto"/>
        <w:rPr>
          <w:rFonts w:ascii="Times" w:hAnsi="Times"/>
          <w:sz w:val="24"/>
          <w:szCs w:val="24"/>
          <w:highlight w:val="yellow"/>
          <w:u w:val="single"/>
          <w:lang w:val="en-US"/>
        </w:rPr>
      </w:pPr>
      <w:r w:rsidRPr="0015308D">
        <w:rPr>
          <w:rFonts w:ascii="Times" w:hAnsi="Times"/>
          <w:sz w:val="24"/>
          <w:szCs w:val="24"/>
          <w:highlight w:val="yellow"/>
          <w:u w:val="single"/>
          <w:lang w:val="en-US"/>
        </w:rPr>
        <w:t>The methodology given requires a more detailed and profound explanation</w:t>
      </w:r>
    </w:p>
    <w:p w:rsidR="0015308D" w:rsidRPr="0015308D" w:rsidRDefault="0015308D" w:rsidP="005E7F76">
      <w:pPr>
        <w:pStyle w:val="a3"/>
        <w:numPr>
          <w:ilvl w:val="0"/>
          <w:numId w:val="2"/>
        </w:numPr>
        <w:spacing w:after="0" w:line="240" w:lineRule="auto"/>
        <w:rPr>
          <w:rFonts w:ascii="Times" w:hAnsi="Times"/>
          <w:sz w:val="24"/>
          <w:szCs w:val="24"/>
          <w:highlight w:val="yellow"/>
          <w:u w:val="single"/>
          <w:lang w:val="en-US"/>
        </w:rPr>
      </w:pPr>
    </w:p>
    <w:p w:rsidR="005E7F76" w:rsidRPr="00B97DEB" w:rsidRDefault="005E7F76" w:rsidP="005E7F76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>General conclusion on the compliance of the master’s thesis with the requirements: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color w:val="000000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 xml:space="preserve">The master’s thesis meets the requirements of </w:t>
      </w:r>
      <w:r w:rsidRPr="00B97DEB">
        <w:rPr>
          <w:rFonts w:ascii="Times" w:hAnsi="Times"/>
          <w:color w:val="000000"/>
          <w:sz w:val="24"/>
          <w:szCs w:val="24"/>
          <w:lang w:val="en-US"/>
        </w:rPr>
        <w:t xml:space="preserve">Core Professional Education Program (chose one):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color w:val="000000"/>
          <w:sz w:val="24"/>
          <w:szCs w:val="24"/>
          <w:u w:val="single"/>
          <w:lang w:val="en-US"/>
        </w:rPr>
      </w:pPr>
      <w:r w:rsidRPr="00B97DEB">
        <w:rPr>
          <w:rFonts w:ascii="Times" w:hAnsi="Times"/>
          <w:color w:val="000000"/>
          <w:sz w:val="24"/>
          <w:szCs w:val="24"/>
          <w:u w:val="single"/>
          <w:lang w:val="en-US"/>
        </w:rPr>
        <w:t xml:space="preserve">Completely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color w:val="000000"/>
          <w:sz w:val="24"/>
          <w:szCs w:val="24"/>
          <w:lang w:val="en-US"/>
        </w:rPr>
      </w:pPr>
      <w:r w:rsidRPr="00B97DEB">
        <w:rPr>
          <w:rFonts w:ascii="Times" w:hAnsi="Times"/>
          <w:color w:val="000000"/>
          <w:sz w:val="24"/>
          <w:szCs w:val="24"/>
          <w:lang w:val="en-US"/>
        </w:rPr>
        <w:t xml:space="preserve">Partially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color w:val="000000"/>
          <w:sz w:val="24"/>
          <w:szCs w:val="24"/>
          <w:lang w:val="en-US"/>
        </w:rPr>
      </w:pPr>
      <w:r w:rsidRPr="00B97DEB">
        <w:rPr>
          <w:rFonts w:ascii="Times" w:hAnsi="Times"/>
          <w:color w:val="000000"/>
          <w:sz w:val="24"/>
          <w:szCs w:val="24"/>
          <w:lang w:val="en-US"/>
        </w:rPr>
        <w:t xml:space="preserve">Incompletely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 xml:space="preserve">Generalized evaluation of the content of the master’s thesis: 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i/>
          <w:sz w:val="24"/>
          <w:szCs w:val="24"/>
          <w:u w:val="single"/>
          <w:vertAlign w:val="superscript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 xml:space="preserve">While writing the masters’ thesis the student </w:t>
      </w:r>
      <w:r w:rsidR="00FA5320" w:rsidRPr="004307C5">
        <w:rPr>
          <w:rFonts w:ascii="Times" w:hAnsi="Times"/>
          <w:sz w:val="24"/>
          <w:szCs w:val="24"/>
          <w:lang w:val="en-US"/>
        </w:rPr>
        <w:t>Britt Elin Solberg</w:t>
      </w:r>
      <w:r w:rsidR="00FA5320" w:rsidRPr="00B97DEB">
        <w:rPr>
          <w:rFonts w:ascii="Times" w:hAnsi="Times"/>
          <w:sz w:val="24"/>
          <w:szCs w:val="24"/>
          <w:lang w:val="en-US"/>
        </w:rPr>
        <w:t xml:space="preserve"> </w:t>
      </w:r>
      <w:r w:rsidRPr="00B97DEB">
        <w:rPr>
          <w:rFonts w:ascii="Times" w:hAnsi="Times"/>
          <w:sz w:val="24"/>
          <w:szCs w:val="24"/>
          <w:lang w:val="en-US"/>
        </w:rPr>
        <w:t xml:space="preserve">demonstrated: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>- Non-compliance with requirements. Competences not formed.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  <w:u w:val="single"/>
          <w:lang w:val="en-US"/>
        </w:rPr>
      </w:pPr>
      <w:r w:rsidRPr="00B97DEB">
        <w:rPr>
          <w:rFonts w:ascii="Times" w:hAnsi="Times"/>
          <w:sz w:val="24"/>
          <w:szCs w:val="24"/>
          <w:u w:val="single"/>
          <w:lang w:val="en-US"/>
        </w:rPr>
        <w:t>- Compliance with the requirements.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color w:val="000000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 xml:space="preserve">Level of competence formation </w:t>
      </w:r>
      <w:r w:rsidRPr="00B97DEB">
        <w:rPr>
          <w:rFonts w:ascii="Times" w:hAnsi="Times"/>
          <w:color w:val="000000"/>
          <w:sz w:val="24"/>
          <w:szCs w:val="24"/>
          <w:lang w:val="en-US"/>
        </w:rPr>
        <w:t>(chose one)</w:t>
      </w:r>
      <w:r w:rsidRPr="00B97DEB">
        <w:rPr>
          <w:rFonts w:ascii="Times" w:hAnsi="Times"/>
          <w:sz w:val="24"/>
          <w:szCs w:val="24"/>
          <w:lang w:val="en-US"/>
        </w:rPr>
        <w:t>: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  <w:u w:val="single"/>
          <w:lang w:val="en-US"/>
        </w:rPr>
      </w:pPr>
      <w:r w:rsidRPr="00B97DEB">
        <w:rPr>
          <w:rFonts w:ascii="Times" w:hAnsi="Times"/>
          <w:sz w:val="24"/>
          <w:szCs w:val="24"/>
          <w:u w:val="single"/>
          <w:lang w:val="en-US"/>
        </w:rPr>
        <w:t>High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>Average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0"/>
          <w:szCs w:val="20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>Low</w:t>
      </w:r>
      <w:r w:rsidRPr="00B97DEB">
        <w:rPr>
          <w:rFonts w:ascii="Times" w:hAnsi="Times"/>
          <w:sz w:val="20"/>
          <w:szCs w:val="20"/>
          <w:lang w:val="en-US"/>
        </w:rPr>
        <w:t xml:space="preserve">       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B97DEB">
        <w:rPr>
          <w:rFonts w:ascii="Times" w:hAnsi="Times"/>
          <w:sz w:val="20"/>
          <w:szCs w:val="20"/>
          <w:lang w:val="en-US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808"/>
      </w:tblGrid>
      <w:tr w:rsidR="005E7F76" w:rsidRPr="00B97DEB" w:rsidTr="00AD17C6">
        <w:tc>
          <w:tcPr>
            <w:tcW w:w="2065" w:type="dxa"/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Scientific Advisor: </w:t>
            </w:r>
          </w:p>
        </w:tc>
        <w:tc>
          <w:tcPr>
            <w:tcW w:w="7808" w:type="dxa"/>
          </w:tcPr>
          <w:p w:rsidR="005E7F76" w:rsidRPr="00B97DEB" w:rsidRDefault="005E7F76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5E7F76" w:rsidRPr="00B97DEB" w:rsidTr="00AD17C6">
        <w:tc>
          <w:tcPr>
            <w:tcW w:w="2065" w:type="dxa"/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Position </w:t>
            </w:r>
          </w:p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>Science degree</w:t>
            </w:r>
          </w:p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Academic title                                                </w:t>
            </w:r>
          </w:p>
        </w:tc>
        <w:tc>
          <w:tcPr>
            <w:tcW w:w="7808" w:type="dxa"/>
          </w:tcPr>
          <w:p w:rsidR="005E7F76" w:rsidRPr="00B97DEB" w:rsidRDefault="005E7F76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                                                        </w:t>
            </w:r>
          </w:p>
          <w:p w:rsidR="005E7F76" w:rsidRPr="00B97DEB" w:rsidRDefault="005E7F76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                                                          _________________________________</w:t>
            </w:r>
          </w:p>
          <w:p w:rsidR="005E7F76" w:rsidRPr="00B97DEB" w:rsidRDefault="005E7F76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                                                                                Signature </w:t>
            </w:r>
          </w:p>
        </w:tc>
      </w:tr>
    </w:tbl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</w:rPr>
      </w:pPr>
      <w:r w:rsidRPr="00B97DEB">
        <w:rPr>
          <w:rFonts w:ascii="Times" w:hAnsi="Times"/>
          <w:sz w:val="24"/>
          <w:szCs w:val="24"/>
        </w:rPr>
        <w:t>«</w:t>
      </w:r>
      <w:r w:rsidRPr="00B97DEB">
        <w:rPr>
          <w:rFonts w:ascii="Times" w:hAnsi="Times"/>
          <w:sz w:val="24"/>
          <w:szCs w:val="24"/>
          <w:u w:val="single"/>
        </w:rPr>
        <w:t xml:space="preserve">           </w:t>
      </w:r>
      <w:r w:rsidRPr="00B97DEB">
        <w:rPr>
          <w:rFonts w:ascii="Times" w:hAnsi="Times"/>
          <w:sz w:val="24"/>
          <w:szCs w:val="24"/>
        </w:rPr>
        <w:t>»</w:t>
      </w:r>
      <w:r w:rsidRPr="00B97DEB">
        <w:rPr>
          <w:rFonts w:ascii="Times" w:hAnsi="Times"/>
          <w:sz w:val="24"/>
          <w:szCs w:val="24"/>
          <w:u w:val="single"/>
        </w:rPr>
        <w:t xml:space="preserve">                                       </w:t>
      </w:r>
      <w:r w:rsidRPr="00B97DEB">
        <w:rPr>
          <w:rFonts w:ascii="Times" w:hAnsi="Times"/>
          <w:sz w:val="24"/>
          <w:szCs w:val="24"/>
        </w:rPr>
        <w:t>20</w:t>
      </w:r>
      <w:r w:rsidRPr="00B97DEB">
        <w:rPr>
          <w:rFonts w:ascii="Times" w:hAnsi="Times"/>
          <w:sz w:val="24"/>
          <w:szCs w:val="24"/>
          <w:u w:val="single"/>
        </w:rPr>
        <w:t xml:space="preserve">      </w:t>
      </w:r>
      <w:r w:rsidRPr="00B97DEB">
        <w:rPr>
          <w:rFonts w:ascii="Times" w:hAnsi="Times"/>
          <w:sz w:val="24"/>
          <w:szCs w:val="24"/>
        </w:rPr>
        <w:t>г.</w:t>
      </w: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  <w:r w:rsidRPr="005E7F76">
        <w:rPr>
          <w:rFonts w:ascii="Times" w:hAnsi="Times"/>
          <w:sz w:val="24"/>
          <w:szCs w:val="24"/>
          <w:lang w:val="en-US"/>
        </w:rPr>
        <w:br w:type="page"/>
      </w:r>
      <w:r w:rsidRPr="00B97DEB">
        <w:rPr>
          <w:rFonts w:ascii="Times" w:hAnsi="Times"/>
          <w:b/>
          <w:sz w:val="24"/>
          <w:szCs w:val="24"/>
          <w:lang w:val="en-US"/>
        </w:rPr>
        <w:lastRenderedPageBreak/>
        <w:t>Annex to the Report</w:t>
      </w:r>
    </w:p>
    <w:p w:rsidR="005E7F76" w:rsidRPr="00B97DEB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>Formation of competences for the student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1767"/>
        <w:gridCol w:w="2325"/>
      </w:tblGrid>
      <w:tr w:rsidR="005E7F76" w:rsidRPr="00FF57D2" w:rsidTr="00AD17C6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B97DEB">
              <w:rPr>
                <w:rFonts w:ascii="Times" w:hAnsi="Times"/>
                <w:b/>
                <w:sz w:val="20"/>
                <w:szCs w:val="20"/>
                <w:lang w:val="en-US"/>
              </w:rPr>
              <w:t>Tasks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B97DEB">
              <w:rPr>
                <w:rFonts w:ascii="Times" w:hAnsi="Times"/>
                <w:b/>
                <w:sz w:val="20"/>
                <w:szCs w:val="20"/>
                <w:lang w:val="en-US"/>
              </w:rPr>
              <w:t xml:space="preserve">Competence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6" w:rsidRPr="00B97DEB" w:rsidRDefault="005E7F76" w:rsidP="00AD17C6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B97DEB">
              <w:rPr>
                <w:rFonts w:ascii="Times" w:hAnsi="Times"/>
                <w:b/>
                <w:sz w:val="20"/>
                <w:szCs w:val="20"/>
                <w:lang w:val="en-US"/>
              </w:rPr>
              <w:t xml:space="preserve">Generalized assessment of competence formation </w:t>
            </w:r>
            <w:r w:rsidRPr="00B97DEB">
              <w:rPr>
                <w:rFonts w:ascii="Times" w:hAnsi="Times"/>
                <w:sz w:val="20"/>
                <w:szCs w:val="20"/>
                <w:lang w:val="en-US" w:eastAsia="en-US"/>
              </w:rPr>
              <w:t>(formed/ not formed)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0" w:rsidRPr="00B97DEB" w:rsidRDefault="00FA5320" w:rsidP="00FA5320">
            <w:pPr>
              <w:pStyle w:val="a3"/>
              <w:spacing w:after="0" w:line="240" w:lineRule="auto"/>
              <w:ind w:left="0"/>
              <w:contextualSpacing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>To carry out work on the collection, processing and compilation of information necessary for the research project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hAnsi="Times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-50" w:firstLine="50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Design the project in accordance with the requirements of the guidelines for project implementation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hAnsi="Times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pStyle w:val="TableParagraph"/>
              <w:tabs>
                <w:tab w:val="left" w:pos="1265"/>
                <w:tab w:val="left" w:pos="2128"/>
                <w:tab w:val="left" w:pos="2435"/>
              </w:tabs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</w:rPr>
              <w:t>С</w:t>
            </w:r>
            <w:proofErr w:type="spellStart"/>
            <w:r w:rsidRPr="00B97DEB">
              <w:rPr>
                <w:rFonts w:ascii="Times" w:hAnsi="Times"/>
                <w:sz w:val="24"/>
                <w:szCs w:val="24"/>
                <w:lang w:val="en-US"/>
              </w:rPr>
              <w:t>learly</w:t>
            </w:r>
            <w:proofErr w:type="spellEnd"/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and logically to state the results of the research in the research project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eastAsia="Times New Roman" w:hAnsi="Times"/>
                <w:iCs/>
                <w:sz w:val="24"/>
                <w:szCs w:val="24"/>
              </w:rPr>
              <w:t>ОПК-1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Pr="00B97DEB" w:rsidRDefault="00FA5320" w:rsidP="00FA5320">
            <w:pPr>
              <w:pStyle w:val="a3"/>
              <w:spacing w:after="0" w:line="240" w:lineRule="auto"/>
              <w:ind w:left="0"/>
              <w:contextualSpacing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To interact with the scientific supervisor on the research topic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Pr="00B97DEB" w:rsidRDefault="00FA5320" w:rsidP="00FA532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eastAsia="Times New Roman" w:hAnsi="Times"/>
                <w:iCs/>
                <w:sz w:val="24"/>
                <w:szCs w:val="24"/>
              </w:rPr>
              <w:t>ОПК-2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0" w:rsidRPr="00B97DEB" w:rsidRDefault="00FA5320" w:rsidP="00FA5320">
            <w:pPr>
              <w:pStyle w:val="a3"/>
              <w:spacing w:after="0" w:line="240" w:lineRule="auto"/>
              <w:ind w:left="0"/>
              <w:contextualSpacing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>To conduct an independent research on the chosen topic, to argue the relevance and practical significance of the topic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Pr="00B97DEB" w:rsidRDefault="00FA5320" w:rsidP="00FA532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hAnsi="Times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0" w:rsidRPr="00B97DEB" w:rsidRDefault="00FA5320" w:rsidP="00FA5320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 xml:space="preserve">To use modern methods of corporate finance management to solve strategic problems of the research object’s functioning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hAnsi="Times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0" w:rsidRPr="00B97DEB" w:rsidRDefault="00FA5320" w:rsidP="00FA5320">
            <w:pPr>
              <w:spacing w:after="0" w:line="240" w:lineRule="auto"/>
              <w:rPr>
                <w:rFonts w:ascii="Times" w:eastAsia="SimSun" w:hAnsi="Times"/>
                <w:color w:val="000000" w:themeColor="text1"/>
                <w:sz w:val="24"/>
                <w:szCs w:val="24"/>
                <w:lang w:val="en-US" w:bidi="hi-IN"/>
              </w:rPr>
            </w:pPr>
            <w:r w:rsidRPr="00B97DEB">
              <w:rPr>
                <w:rFonts w:ascii="Times" w:eastAsia="SimSun" w:hAnsi="Times"/>
                <w:color w:val="000000" w:themeColor="text1"/>
                <w:sz w:val="24"/>
                <w:szCs w:val="24"/>
                <w:lang w:val="en-US" w:bidi="hi-IN"/>
              </w:rPr>
              <w:t xml:space="preserve">To use methods of economic and strategic analysis of the behavior of economic agents and markets in the global environment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hAnsi="Times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eastAsia="SimSun" w:hAnsi="Times"/>
                <w:color w:val="000000" w:themeColor="text1"/>
                <w:sz w:val="24"/>
                <w:szCs w:val="24"/>
                <w:lang w:val="en-US" w:bidi="hi-IN"/>
              </w:rPr>
              <w:t>To summarize and critically evaluate the results obtained by domestic and foreign researchers in the field of management</w:t>
            </w: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hAnsi="Times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pStyle w:val="a3"/>
              <w:spacing w:after="0" w:line="240" w:lineRule="auto"/>
              <w:ind w:left="0"/>
              <w:contextualSpacing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>To Organize a scientific research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hAnsi="Times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  <w:tr w:rsidR="00FA5320" w:rsidRPr="00B97DEB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pStyle w:val="ConsPlusNormal"/>
              <w:rPr>
                <w:rFonts w:ascii="Times" w:eastAsia="Calibri" w:hAnsi="Times" w:cs="Times New Roman"/>
                <w:sz w:val="24"/>
                <w:szCs w:val="24"/>
                <w:lang w:val="en-US"/>
              </w:rPr>
            </w:pPr>
            <w:r w:rsidRPr="00B97DEB">
              <w:rPr>
                <w:rFonts w:ascii="Times" w:eastAsia="Calibri" w:hAnsi="Times" w:cs="Times New Roman"/>
                <w:sz w:val="24"/>
                <w:szCs w:val="24"/>
                <w:lang w:val="en-US"/>
              </w:rPr>
              <w:t>To apply methods to identify and formulate current scientific problems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0" w:rsidRPr="00B97DEB" w:rsidRDefault="00FA5320" w:rsidP="00FA5320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sz w:val="24"/>
                <w:szCs w:val="24"/>
                <w:lang w:eastAsia="en-US"/>
              </w:rPr>
            </w:pPr>
            <w:r w:rsidRPr="00B97DEB">
              <w:rPr>
                <w:rFonts w:ascii="Times" w:hAnsi="Times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FA5320">
            <w:pPr>
              <w:jc w:val="center"/>
            </w:pPr>
            <w:r w:rsidRPr="00E453A2">
              <w:rPr>
                <w:rFonts w:ascii="Times" w:hAnsi="Times"/>
                <w:sz w:val="20"/>
                <w:szCs w:val="20"/>
                <w:lang w:val="en-US" w:eastAsia="en-US"/>
              </w:rPr>
              <w:t>formed</w:t>
            </w:r>
          </w:p>
        </w:tc>
      </w:tr>
    </w:tbl>
    <w:p w:rsidR="005E7F76" w:rsidRPr="00B97DEB" w:rsidRDefault="005E7F76" w:rsidP="005E7F76">
      <w:pPr>
        <w:spacing w:after="0" w:line="240" w:lineRule="auto"/>
        <w:ind w:firstLine="709"/>
        <w:rPr>
          <w:rFonts w:ascii="Times" w:hAnsi="Times"/>
          <w:sz w:val="24"/>
          <w:szCs w:val="24"/>
        </w:rPr>
      </w:pP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</w:rPr>
      </w:pPr>
    </w:p>
    <w:tbl>
      <w:tblPr>
        <w:tblStyle w:val="a4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808"/>
      </w:tblGrid>
      <w:tr w:rsidR="00FA5320" w:rsidRPr="00B97DEB" w:rsidTr="00AD17C6">
        <w:tc>
          <w:tcPr>
            <w:tcW w:w="2065" w:type="dxa"/>
          </w:tcPr>
          <w:p w:rsidR="00FA5320" w:rsidRPr="00B97DEB" w:rsidRDefault="00FA5320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Scientific Advisor: </w:t>
            </w:r>
          </w:p>
        </w:tc>
        <w:tc>
          <w:tcPr>
            <w:tcW w:w="7808" w:type="dxa"/>
          </w:tcPr>
          <w:p w:rsidR="00FA5320" w:rsidRPr="00B97DEB" w:rsidRDefault="00FA5320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FA5320" w:rsidRPr="00B97DEB" w:rsidTr="00AD17C6">
        <w:tc>
          <w:tcPr>
            <w:tcW w:w="2065" w:type="dxa"/>
          </w:tcPr>
          <w:p w:rsidR="00FA5320" w:rsidRPr="00B97DEB" w:rsidRDefault="00FA5320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Position </w:t>
            </w:r>
          </w:p>
          <w:p w:rsidR="00FA5320" w:rsidRPr="00B97DEB" w:rsidRDefault="00FA5320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>Science degree</w:t>
            </w:r>
          </w:p>
          <w:p w:rsidR="00FA5320" w:rsidRPr="00B97DEB" w:rsidRDefault="00FA5320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Academic title                                                </w:t>
            </w:r>
          </w:p>
        </w:tc>
        <w:tc>
          <w:tcPr>
            <w:tcW w:w="7808" w:type="dxa"/>
          </w:tcPr>
          <w:p w:rsidR="00FA5320" w:rsidRPr="00B97DEB" w:rsidRDefault="00FA5320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FA5320" w:rsidRPr="00B97DEB" w:rsidRDefault="00FA5320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                                                        </w:t>
            </w:r>
          </w:p>
          <w:p w:rsidR="00FA5320" w:rsidRPr="00B97DEB" w:rsidRDefault="00FA5320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                                                          _________________________________</w:t>
            </w:r>
          </w:p>
          <w:p w:rsidR="00FA5320" w:rsidRPr="00B97DEB" w:rsidRDefault="00FA5320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                                                                                Signature </w:t>
            </w:r>
          </w:p>
        </w:tc>
      </w:tr>
    </w:tbl>
    <w:p w:rsidR="00FA5320" w:rsidRPr="00940394" w:rsidRDefault="00FA5320" w:rsidP="00FA5320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940394">
        <w:rPr>
          <w:rFonts w:ascii="Times" w:hAnsi="Times"/>
          <w:sz w:val="24"/>
          <w:szCs w:val="24"/>
          <w:lang w:val="en-US"/>
        </w:rPr>
        <w:t>«</w:t>
      </w:r>
      <w:r w:rsidRPr="00940394">
        <w:rPr>
          <w:rFonts w:ascii="Times" w:hAnsi="Times"/>
          <w:sz w:val="24"/>
          <w:szCs w:val="24"/>
          <w:u w:val="single"/>
          <w:lang w:val="en-US"/>
        </w:rPr>
        <w:t xml:space="preserve">           </w:t>
      </w:r>
      <w:r w:rsidRPr="00940394">
        <w:rPr>
          <w:rFonts w:ascii="Times" w:hAnsi="Times"/>
          <w:sz w:val="24"/>
          <w:szCs w:val="24"/>
          <w:lang w:val="en-US"/>
        </w:rPr>
        <w:t>»</w:t>
      </w:r>
      <w:r w:rsidRPr="00940394">
        <w:rPr>
          <w:rFonts w:ascii="Times" w:hAnsi="Times"/>
          <w:sz w:val="24"/>
          <w:szCs w:val="24"/>
          <w:u w:val="single"/>
          <w:lang w:val="en-US"/>
        </w:rPr>
        <w:t xml:space="preserve">                                       </w:t>
      </w:r>
      <w:r w:rsidRPr="00940394">
        <w:rPr>
          <w:rFonts w:ascii="Times" w:hAnsi="Times"/>
          <w:sz w:val="24"/>
          <w:szCs w:val="24"/>
          <w:lang w:val="en-US"/>
        </w:rPr>
        <w:t>20</w:t>
      </w:r>
      <w:r w:rsidRPr="00940394">
        <w:rPr>
          <w:rFonts w:ascii="Times" w:hAnsi="Times"/>
          <w:sz w:val="24"/>
          <w:szCs w:val="24"/>
          <w:u w:val="single"/>
          <w:lang w:val="en-US"/>
        </w:rPr>
        <w:t xml:space="preserve">      </w:t>
      </w:r>
      <w:r w:rsidRPr="00B97DEB">
        <w:rPr>
          <w:rFonts w:ascii="Times" w:hAnsi="Times"/>
          <w:sz w:val="24"/>
          <w:szCs w:val="24"/>
        </w:rPr>
        <w:t>г</w:t>
      </w:r>
      <w:r w:rsidRPr="00940394">
        <w:rPr>
          <w:rFonts w:ascii="Times" w:hAnsi="Times"/>
          <w:sz w:val="24"/>
          <w:szCs w:val="24"/>
          <w:lang w:val="en-US"/>
        </w:rPr>
        <w:t>.</w:t>
      </w: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FA5320" w:rsidRPr="00B97DEB" w:rsidRDefault="00FA5320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b/>
          <w:sz w:val="24"/>
          <w:szCs w:val="24"/>
          <w:lang w:val="en-US"/>
        </w:rPr>
      </w:pPr>
    </w:p>
    <w:p w:rsidR="005E7F76" w:rsidRPr="00B97DEB" w:rsidRDefault="005E7F76" w:rsidP="005E7F76">
      <w:pPr>
        <w:spacing w:after="0" w:line="240" w:lineRule="auto"/>
        <w:ind w:firstLine="709"/>
        <w:rPr>
          <w:rFonts w:ascii="Times" w:hAnsi="Times"/>
          <w:sz w:val="24"/>
          <w:szCs w:val="24"/>
          <w:lang w:val="en-US"/>
        </w:rPr>
      </w:pPr>
    </w:p>
    <w:p w:rsidR="0015308D" w:rsidRPr="0015308D" w:rsidRDefault="0015308D" w:rsidP="0015308D">
      <w:pPr>
        <w:widowControl w:val="0"/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5308D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Ministry of Science and Higher Education of the Russian Federation</w:t>
      </w:r>
    </w:p>
    <w:p w:rsidR="005E7F76" w:rsidRPr="00B97DEB" w:rsidRDefault="005E7F76" w:rsidP="005E7F76">
      <w:pPr>
        <w:pStyle w:val="a6"/>
        <w:ind w:right="-286"/>
        <w:jc w:val="center"/>
        <w:rPr>
          <w:rFonts w:ascii="Times" w:hAnsi="Times" w:cs="Times New Roman"/>
          <w:kern w:val="2"/>
          <w:lang w:val="en-US"/>
        </w:rPr>
      </w:pPr>
    </w:p>
    <w:p w:rsidR="005E7F76" w:rsidRPr="00B97DEB" w:rsidRDefault="005E7F76" w:rsidP="005E7F76">
      <w:pPr>
        <w:pStyle w:val="a6"/>
        <w:ind w:right="-286"/>
        <w:jc w:val="center"/>
        <w:rPr>
          <w:rFonts w:ascii="Times" w:hAnsi="Times" w:cs="Times New Roman"/>
          <w:kern w:val="2"/>
          <w:lang w:val="en-US"/>
        </w:rPr>
      </w:pPr>
      <w:r w:rsidRPr="00B97DEB">
        <w:rPr>
          <w:rFonts w:ascii="Times" w:hAnsi="Times" w:cs="Times New Roman"/>
          <w:kern w:val="2"/>
          <w:lang w:val="en-US"/>
        </w:rPr>
        <w:t>FEDERAL STATE AUTONOMOUS EDUCATIONAL INSTITUTION OF HIGHER EDUCATION</w:t>
      </w:r>
    </w:p>
    <w:p w:rsidR="005E7F76" w:rsidRPr="00B97DEB" w:rsidRDefault="005E7F76" w:rsidP="005E7F76">
      <w:pPr>
        <w:pStyle w:val="a6"/>
        <w:ind w:right="-286"/>
        <w:jc w:val="center"/>
        <w:rPr>
          <w:rFonts w:ascii="Times" w:hAnsi="Times" w:cs="Times New Roman"/>
          <w:caps/>
          <w:kern w:val="2"/>
          <w:lang w:val="en-US"/>
        </w:rPr>
      </w:pPr>
      <w:r w:rsidRPr="00B97DEB">
        <w:rPr>
          <w:rFonts w:ascii="Times" w:hAnsi="Times" w:cs="Times New Roman"/>
          <w:caps/>
          <w:kern w:val="2"/>
          <w:lang w:val="en-US"/>
        </w:rPr>
        <w:t>National Research University</w:t>
      </w:r>
    </w:p>
    <w:p w:rsidR="005E7F76" w:rsidRPr="00B97DEB" w:rsidRDefault="005E7F76" w:rsidP="005E7F76">
      <w:pPr>
        <w:pStyle w:val="a6"/>
        <w:ind w:right="-286"/>
        <w:jc w:val="center"/>
        <w:rPr>
          <w:rFonts w:ascii="Times" w:hAnsi="Times" w:cs="Times New Roman"/>
          <w:caps/>
          <w:kern w:val="2"/>
          <w:lang w:val="en-US"/>
        </w:rPr>
      </w:pPr>
      <w:r w:rsidRPr="00B97DEB">
        <w:rPr>
          <w:rFonts w:ascii="Times" w:hAnsi="Times" w:cs="Times New Roman"/>
          <w:caps/>
          <w:kern w:val="2"/>
          <w:lang w:val="en-US"/>
        </w:rPr>
        <w:t>Lobachevsky State University of Nizhny Novgorod</w:t>
      </w:r>
    </w:p>
    <w:p w:rsidR="005E7F76" w:rsidRPr="00B97DEB" w:rsidRDefault="005E7F76" w:rsidP="005E7F76">
      <w:pPr>
        <w:pStyle w:val="a6"/>
        <w:ind w:right="-286"/>
        <w:jc w:val="center"/>
        <w:rPr>
          <w:rFonts w:ascii="Times" w:hAnsi="Times" w:cs="Times New Roman"/>
          <w:kern w:val="2"/>
          <w:lang w:val="en-US"/>
        </w:rPr>
      </w:pPr>
    </w:p>
    <w:p w:rsidR="005E7F76" w:rsidRPr="00B97DEB" w:rsidRDefault="005E7F76" w:rsidP="005E7F76">
      <w:pPr>
        <w:pStyle w:val="a6"/>
        <w:ind w:right="-286"/>
        <w:jc w:val="center"/>
        <w:rPr>
          <w:rFonts w:ascii="Times" w:hAnsi="Times" w:cs="Times New Roman"/>
          <w:kern w:val="2"/>
          <w:lang w:val="en-US"/>
        </w:rPr>
      </w:pPr>
      <w:r w:rsidRPr="00B97DEB">
        <w:rPr>
          <w:rFonts w:ascii="Times" w:hAnsi="Times" w:cs="Times New Roman"/>
          <w:kern w:val="2"/>
          <w:lang w:val="en-US"/>
        </w:rPr>
        <w:t xml:space="preserve">INSTITUTE OF ECONOMICS AND ENTREPRENEURSHIP </w:t>
      </w:r>
    </w:p>
    <w:p w:rsidR="00FA5320" w:rsidRPr="00B97DEB" w:rsidRDefault="0015308D" w:rsidP="005E7F76">
      <w:pPr>
        <w:pStyle w:val="a6"/>
        <w:ind w:right="-286"/>
        <w:jc w:val="center"/>
        <w:rPr>
          <w:rFonts w:ascii="Times" w:hAnsi="Times" w:cs="Times New Roman"/>
          <w:kern w:val="2"/>
          <w:lang w:val="en-US"/>
        </w:rPr>
      </w:pPr>
      <w:r w:rsidRPr="0015308D">
        <w:rPr>
          <w:rFonts w:ascii="Times New Roman" w:hAnsi="Times New Roman" w:cs="Times New Roman"/>
          <w:lang w:val="en-US"/>
        </w:rPr>
        <w:t xml:space="preserve">Department of </w:t>
      </w:r>
      <w:r w:rsidR="00FF57D2" w:rsidRPr="00FF57D2">
        <w:rPr>
          <w:rFonts w:ascii="Times New Roman" w:hAnsi="Times New Roman" w:cs="Times New Roman"/>
          <w:lang w:val="en-US"/>
        </w:rPr>
        <w:t>International Economics</w:t>
      </w:r>
      <w:r w:rsidR="00FF57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5308D">
        <w:rPr>
          <w:rFonts w:ascii="Times New Roman" w:hAnsi="Times New Roman" w:cs="Times New Roman"/>
          <w:lang w:val="en-US"/>
        </w:rPr>
        <w:t>and Customs Affai</w:t>
      </w:r>
      <w:r w:rsidRPr="00CD3967">
        <w:rPr>
          <w:rFonts w:ascii="Times New Roman" w:hAnsi="Times New Roman" w:cs="Times New Roman"/>
          <w:b/>
          <w:lang w:val="en-US"/>
        </w:rPr>
        <w:t>rs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E7F76" w:rsidRPr="00B97DEB" w:rsidTr="00AD17C6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>APPROVED:</w:t>
            </w:r>
          </w:p>
          <w:p w:rsidR="005E7F76" w:rsidRPr="0015308D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15308D">
              <w:rPr>
                <w:rFonts w:ascii="Times" w:hAnsi="Times"/>
                <w:sz w:val="24"/>
                <w:szCs w:val="24"/>
                <w:lang w:val="en-US"/>
              </w:rPr>
              <w:t xml:space="preserve">Head of the </w:t>
            </w:r>
            <w:r w:rsidR="0015308D" w:rsidRPr="0015308D">
              <w:rPr>
                <w:rFonts w:ascii="Times" w:hAnsi="Times"/>
                <w:sz w:val="24"/>
                <w:szCs w:val="24"/>
                <w:lang w:val="en-US"/>
              </w:rPr>
              <w:t xml:space="preserve">department </w:t>
            </w:r>
            <w:r w:rsidR="0015308D" w:rsidRPr="00153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="00940394">
              <w:rPr>
                <w:rFonts w:ascii="Times New Roman" w:hAnsi="Times New Roman"/>
                <w:sz w:val="24"/>
                <w:szCs w:val="24"/>
                <w:lang w:val="en-US"/>
              </w:rPr>
              <w:t>International Econonmics</w:t>
            </w:r>
            <w:r w:rsidR="0015308D" w:rsidRPr="00153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Customs Affairs</w:t>
            </w:r>
            <w:r w:rsidRPr="0015308D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</w:p>
          <w:p w:rsidR="005E7F76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u w:val="single"/>
                <w:lang w:val="en-US"/>
              </w:rPr>
              <w:t xml:space="preserve">                      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" w:hAnsi="Times"/>
                <w:sz w:val="24"/>
                <w:szCs w:val="24"/>
                <w:lang w:val="en-US"/>
              </w:rPr>
              <w:t>Gorbunova</w:t>
            </w:r>
            <w:proofErr w:type="spell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M.L.</w:t>
            </w:r>
          </w:p>
          <w:p w:rsidR="005E7F76" w:rsidRPr="00B97DEB" w:rsidRDefault="005E7F76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97DEB">
              <w:rPr>
                <w:rFonts w:ascii="Times" w:hAnsi="Times"/>
                <w:sz w:val="24"/>
                <w:szCs w:val="24"/>
              </w:rPr>
              <w:t>«___»_____________________201</w:t>
            </w:r>
            <w:r w:rsidRPr="00B97DEB">
              <w:rPr>
                <w:rFonts w:ascii="Times" w:hAnsi="Times"/>
                <w:sz w:val="24"/>
                <w:szCs w:val="24"/>
                <w:lang w:val="en-US"/>
              </w:rPr>
              <w:t>_</w:t>
            </w:r>
            <w:r w:rsidRPr="00B97DEB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</w:tbl>
    <w:p w:rsidR="005E7F76" w:rsidRPr="00B97DEB" w:rsidRDefault="005E7F76" w:rsidP="005E7F76">
      <w:pPr>
        <w:spacing w:after="0" w:line="240" w:lineRule="auto"/>
        <w:jc w:val="right"/>
        <w:rPr>
          <w:rFonts w:ascii="Times" w:hAnsi="Times"/>
          <w:sz w:val="24"/>
          <w:szCs w:val="24"/>
        </w:rPr>
      </w:pPr>
    </w:p>
    <w:p w:rsidR="0015308D" w:rsidRDefault="0015308D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</w:p>
    <w:p w:rsidR="005E7F76" w:rsidRPr="0015308D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15308D">
        <w:rPr>
          <w:rFonts w:ascii="Times" w:hAnsi="Times"/>
          <w:b/>
          <w:sz w:val="24"/>
          <w:szCs w:val="24"/>
          <w:lang w:val="en-US"/>
        </w:rPr>
        <w:t>ASSIGNMENT</w:t>
      </w:r>
    </w:p>
    <w:p w:rsidR="005E7F76" w:rsidRPr="0015308D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B97DEB">
        <w:rPr>
          <w:rFonts w:ascii="Times" w:hAnsi="Times"/>
          <w:b/>
          <w:sz w:val="24"/>
          <w:szCs w:val="24"/>
          <w:lang w:val="en-US"/>
        </w:rPr>
        <w:t>MASTER’S THESIS</w:t>
      </w:r>
      <w:r w:rsidRPr="0015308D">
        <w:rPr>
          <w:rFonts w:ascii="Times" w:hAnsi="Times"/>
          <w:b/>
          <w:sz w:val="24"/>
          <w:szCs w:val="24"/>
          <w:lang w:val="en-US"/>
        </w:rPr>
        <w:t xml:space="preserve"> 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i/>
          <w:sz w:val="24"/>
          <w:szCs w:val="24"/>
          <w:u w:val="single"/>
          <w:vertAlign w:val="superscript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>STUDENT _</w:t>
      </w:r>
      <w:r w:rsidRPr="00B97DEB">
        <w:rPr>
          <w:rFonts w:ascii="Times" w:hAnsi="Times"/>
          <w:sz w:val="24"/>
          <w:szCs w:val="24"/>
          <w:u w:val="single"/>
          <w:lang w:val="en-US"/>
        </w:rPr>
        <w:t xml:space="preserve"> </w:t>
      </w:r>
      <w:r w:rsidR="0015308D">
        <w:rPr>
          <w:rFonts w:ascii="Times" w:hAnsi="Times"/>
          <w:sz w:val="24"/>
          <w:szCs w:val="24"/>
          <w:u w:val="single"/>
        </w:rPr>
        <w:t>_______________</w:t>
      </w:r>
      <w:r w:rsidRPr="00B97DEB">
        <w:rPr>
          <w:rFonts w:ascii="Times" w:hAnsi="Times"/>
          <w:i/>
          <w:sz w:val="24"/>
          <w:szCs w:val="24"/>
          <w:u w:val="single"/>
          <w:vertAlign w:val="superscript"/>
          <w:lang w:val="en-US"/>
        </w:rPr>
        <w:t xml:space="preserve"> </w:t>
      </w:r>
      <w:r w:rsidRPr="00B97DEB">
        <w:rPr>
          <w:rFonts w:ascii="Times" w:hAnsi="Times"/>
          <w:sz w:val="24"/>
          <w:szCs w:val="24"/>
          <w:lang w:val="en-US"/>
        </w:rPr>
        <w:t xml:space="preserve">                           </w:t>
      </w:r>
      <w:r w:rsidR="00FA5320">
        <w:rPr>
          <w:rFonts w:ascii="Times" w:hAnsi="Times"/>
          <w:sz w:val="24"/>
          <w:szCs w:val="24"/>
          <w:lang w:val="en-US"/>
        </w:rPr>
        <w:t xml:space="preserve">                                 </w:t>
      </w:r>
      <w:r w:rsidRPr="00B97DEB">
        <w:rPr>
          <w:rFonts w:ascii="Times" w:hAnsi="Times"/>
          <w:sz w:val="24"/>
          <w:szCs w:val="24"/>
          <w:lang w:val="en-US"/>
        </w:rPr>
        <w:t>GROUP _</w:t>
      </w:r>
      <w:r w:rsidR="0015308D">
        <w:rPr>
          <w:rFonts w:ascii="Times" w:eastAsia="Times New Roman" w:hAnsi="Times"/>
          <w:sz w:val="24"/>
          <w:szCs w:val="24"/>
          <w:u w:val="single"/>
          <w:lang w:val="en-US" w:eastAsia="ru-RU"/>
        </w:rPr>
        <w:t>351</w:t>
      </w:r>
      <w:r w:rsidR="0015308D">
        <w:rPr>
          <w:rFonts w:ascii="Times" w:eastAsia="Times New Roman" w:hAnsi="Times"/>
          <w:sz w:val="24"/>
          <w:szCs w:val="24"/>
          <w:u w:val="single"/>
          <w:lang w:eastAsia="ru-RU"/>
        </w:rPr>
        <w:t>7</w:t>
      </w:r>
      <w:r w:rsidRPr="00B97DEB">
        <w:rPr>
          <w:rFonts w:ascii="Times" w:eastAsia="Times New Roman" w:hAnsi="Times"/>
          <w:sz w:val="24"/>
          <w:szCs w:val="24"/>
          <w:u w:val="single"/>
          <w:lang w:val="en-US" w:eastAsia="ru-RU"/>
        </w:rPr>
        <w:t>7-</w:t>
      </w:r>
      <w:r w:rsidRPr="00B97DEB">
        <w:rPr>
          <w:rFonts w:ascii="Times" w:eastAsia="Times New Roman" w:hAnsi="Times"/>
          <w:sz w:val="24"/>
          <w:szCs w:val="24"/>
          <w:u w:val="single"/>
          <w:lang w:eastAsia="ru-RU"/>
        </w:rPr>
        <w:t>ММТ</w:t>
      </w:r>
      <w:r w:rsidRPr="00B97DEB">
        <w:rPr>
          <w:rFonts w:ascii="Times" w:hAnsi="Times"/>
          <w:sz w:val="24"/>
          <w:szCs w:val="24"/>
          <w:lang w:val="en-US"/>
        </w:rPr>
        <w:t>__</w:t>
      </w:r>
    </w:p>
    <w:p w:rsidR="005E7F76" w:rsidRPr="00B97DEB" w:rsidRDefault="005E7F76" w:rsidP="005E7F76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:rsidR="005E7F76" w:rsidRPr="004B7037" w:rsidRDefault="005E7F76" w:rsidP="005E7F76">
      <w:pPr>
        <w:tabs>
          <w:tab w:val="left" w:pos="3402"/>
        </w:tabs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 xml:space="preserve">1. TOPIC OF THE MASTER’S THESIS </w:t>
      </w:r>
    </w:p>
    <w:p w:rsidR="005E7F76" w:rsidRDefault="0015308D" w:rsidP="005E7F76">
      <w:pPr>
        <w:tabs>
          <w:tab w:val="left" w:pos="3402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</w:t>
      </w:r>
    </w:p>
    <w:p w:rsidR="0015308D" w:rsidRPr="0015308D" w:rsidRDefault="0015308D" w:rsidP="005E7F76">
      <w:pPr>
        <w:tabs>
          <w:tab w:val="left" w:pos="3402"/>
        </w:tabs>
        <w:spacing w:after="0" w:line="240" w:lineRule="auto"/>
        <w:rPr>
          <w:rFonts w:ascii="Times" w:hAnsi="Times"/>
          <w:sz w:val="24"/>
          <w:szCs w:val="24"/>
        </w:rPr>
      </w:pPr>
    </w:p>
    <w:p w:rsidR="005E7F76" w:rsidRPr="00B97DEB" w:rsidRDefault="005E7F76" w:rsidP="005E7F76">
      <w:pPr>
        <w:tabs>
          <w:tab w:val="left" w:pos="3014"/>
        </w:tabs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 xml:space="preserve">2.THE DEADLINE TO SUBMIT THE MASTER’S THESIS «____»_______________201__ </w:t>
      </w:r>
      <w:r w:rsidRPr="00B97DEB">
        <w:rPr>
          <w:rFonts w:ascii="Times" w:hAnsi="Times"/>
          <w:sz w:val="24"/>
          <w:szCs w:val="24"/>
        </w:rPr>
        <w:t>г</w:t>
      </w:r>
      <w:r w:rsidRPr="00B97DEB">
        <w:rPr>
          <w:rFonts w:ascii="Times" w:hAnsi="Times"/>
          <w:sz w:val="24"/>
          <w:szCs w:val="24"/>
          <w:lang w:val="en-US"/>
        </w:rPr>
        <w:t>.</w:t>
      </w:r>
    </w:p>
    <w:p w:rsidR="005E7F76" w:rsidRPr="00B97DEB" w:rsidRDefault="005E7F76" w:rsidP="005E7F76">
      <w:pPr>
        <w:tabs>
          <w:tab w:val="left" w:pos="3014"/>
        </w:tabs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:rsidR="005E7F76" w:rsidRPr="00B97DEB" w:rsidRDefault="005E7F76" w:rsidP="005E7F76">
      <w:pPr>
        <w:tabs>
          <w:tab w:val="left" w:pos="3014"/>
        </w:tabs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>3. INPUT DATA TO THE MASTER’S THESIS</w:t>
      </w:r>
    </w:p>
    <w:p w:rsidR="005E7F76" w:rsidRDefault="0015308D" w:rsidP="005E7F76">
      <w:pPr>
        <w:tabs>
          <w:tab w:val="left" w:pos="0"/>
        </w:tabs>
        <w:spacing w:after="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a) </w:t>
      </w:r>
    </w:p>
    <w:p w:rsidR="0015308D" w:rsidRDefault="0015308D" w:rsidP="005E7F76">
      <w:pPr>
        <w:tabs>
          <w:tab w:val="left" w:pos="0"/>
        </w:tabs>
        <w:spacing w:after="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b) </w:t>
      </w:r>
    </w:p>
    <w:p w:rsidR="0015308D" w:rsidRPr="0015308D" w:rsidRDefault="0015308D" w:rsidP="005E7F76">
      <w:pPr>
        <w:tabs>
          <w:tab w:val="left" w:pos="0"/>
        </w:tabs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:rsidR="005E7F76" w:rsidRPr="00B97DEB" w:rsidRDefault="005E7F76" w:rsidP="005E7F76">
      <w:pPr>
        <w:tabs>
          <w:tab w:val="left" w:pos="0"/>
        </w:tabs>
        <w:spacing w:after="0" w:line="240" w:lineRule="auto"/>
        <w:rPr>
          <w:rFonts w:ascii="Times" w:hAnsi="Times"/>
          <w:sz w:val="24"/>
          <w:szCs w:val="24"/>
          <w:vertAlign w:val="superscript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>PRE-GRADUATION PRACTICE WAS HELD IN _____________________________________________________________________________</w:t>
      </w:r>
    </w:p>
    <w:p w:rsidR="005E7F76" w:rsidRPr="00B97DEB" w:rsidRDefault="005E7F76" w:rsidP="005E7F76">
      <w:pPr>
        <w:tabs>
          <w:tab w:val="left" w:pos="480"/>
        </w:tabs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</w:p>
    <w:p w:rsidR="005E7F76" w:rsidRPr="00B97DEB" w:rsidRDefault="005E7F76" w:rsidP="005E7F76">
      <w:pPr>
        <w:tabs>
          <w:tab w:val="left" w:pos="480"/>
        </w:tabs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>4. The list of issues to be developed (or a plan) in the master's thesis and tasks to determine the results of the development of the basic professional educational program (see Annex) and the deadlines:</w:t>
      </w:r>
    </w:p>
    <w:p w:rsidR="005E7F76" w:rsidRPr="0015308D" w:rsidRDefault="008B3C61" w:rsidP="005E7F76">
      <w:pPr>
        <w:pStyle w:val="a3"/>
        <w:numPr>
          <w:ilvl w:val="0"/>
          <w:numId w:val="4"/>
        </w:numPr>
        <w:suppressAutoHyphens w:val="0"/>
        <w:spacing w:after="0" w:line="240" w:lineRule="auto"/>
        <w:rPr>
          <w:rFonts w:ascii="Times" w:hAnsi="Times"/>
          <w:highlight w:val="yellow"/>
          <w:u w:val="single"/>
          <w:lang w:val="en-US"/>
        </w:rPr>
      </w:pPr>
      <w:r w:rsidRPr="0015308D">
        <w:rPr>
          <w:rFonts w:ascii="Times" w:hAnsi="Times"/>
          <w:highlight w:val="yellow"/>
          <w:u w:val="single"/>
          <w:lang w:val="en-US"/>
        </w:rPr>
        <w:t>STUDY A</w:t>
      </w:r>
      <w:r w:rsidR="005E7F76" w:rsidRPr="0015308D">
        <w:rPr>
          <w:rFonts w:ascii="Times" w:hAnsi="Times"/>
          <w:highlight w:val="yellow"/>
          <w:u w:val="single"/>
          <w:lang w:val="en-US"/>
        </w:rPr>
        <w:t xml:space="preserve"> </w:t>
      </w:r>
      <w:r w:rsidR="005A495E" w:rsidRPr="0015308D">
        <w:rPr>
          <w:rFonts w:ascii="Times New Roman" w:hAnsi="Times New Roman"/>
          <w:highlight w:val="yellow"/>
          <w:u w:val="single"/>
          <w:lang w:val="en-US"/>
        </w:rPr>
        <w:t>THEORY OF RISK MANAGEMENT IN LEARNING ORGANIZATIONS</w:t>
      </w:r>
    </w:p>
    <w:p w:rsidR="005E7F76" w:rsidRPr="0015308D" w:rsidRDefault="005A495E" w:rsidP="005E7F76">
      <w:pPr>
        <w:pStyle w:val="a3"/>
        <w:numPr>
          <w:ilvl w:val="0"/>
          <w:numId w:val="4"/>
        </w:numPr>
        <w:suppressAutoHyphens w:val="0"/>
        <w:spacing w:after="0" w:line="240" w:lineRule="auto"/>
        <w:rPr>
          <w:rFonts w:ascii="Times" w:hAnsi="Times"/>
          <w:highlight w:val="yellow"/>
          <w:u w:val="single"/>
          <w:lang w:val="en-US"/>
        </w:rPr>
      </w:pPr>
      <w:bookmarkStart w:id="1" w:name="_Toc515172761"/>
      <w:r w:rsidRPr="0015308D">
        <w:rPr>
          <w:rFonts w:ascii="Times" w:hAnsi="Times"/>
          <w:highlight w:val="yellow"/>
          <w:u w:val="single"/>
          <w:lang w:val="en-US"/>
        </w:rPr>
        <w:t xml:space="preserve">COLLECTING IMPIRICAL DATA AND EXPLAIN </w:t>
      </w:r>
      <w:r w:rsidRPr="0015308D">
        <w:rPr>
          <w:rFonts w:ascii="Times New Roman" w:hAnsi="Times New Roman"/>
          <w:highlight w:val="yellow"/>
          <w:u w:val="single"/>
          <w:lang w:val="en-US"/>
        </w:rPr>
        <w:t>EMPIRICAL DATA RESULTS</w:t>
      </w:r>
      <w:r w:rsidR="005E7F76" w:rsidRPr="0015308D">
        <w:rPr>
          <w:rFonts w:ascii="Times" w:hAnsi="Times"/>
          <w:highlight w:val="yellow"/>
          <w:u w:val="single"/>
          <w:lang w:val="en-US"/>
        </w:rPr>
        <w:t xml:space="preserve"> </w:t>
      </w:r>
    </w:p>
    <w:p w:rsidR="005A495E" w:rsidRPr="0015308D" w:rsidRDefault="005A495E" w:rsidP="005E7F76">
      <w:pPr>
        <w:pStyle w:val="a3"/>
        <w:numPr>
          <w:ilvl w:val="0"/>
          <w:numId w:val="4"/>
        </w:numPr>
        <w:suppressAutoHyphens w:val="0"/>
        <w:spacing w:after="0" w:line="240" w:lineRule="auto"/>
        <w:rPr>
          <w:rFonts w:ascii="Times" w:hAnsi="Times"/>
          <w:highlight w:val="yellow"/>
          <w:u w:val="single"/>
          <w:lang w:val="en-US"/>
        </w:rPr>
      </w:pPr>
      <w:r w:rsidRPr="0015308D">
        <w:rPr>
          <w:rFonts w:ascii="Times" w:hAnsi="Times"/>
          <w:highlight w:val="yellow"/>
          <w:u w:val="single"/>
          <w:lang w:val="en-US"/>
        </w:rPr>
        <w:t>PROCESSING AN QUESTIONAIR ANSWER</w:t>
      </w:r>
    </w:p>
    <w:bookmarkEnd w:id="1"/>
    <w:p w:rsidR="005A495E" w:rsidRDefault="005A495E" w:rsidP="005E7F76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5E7F76" w:rsidRPr="00B97DEB" w:rsidRDefault="005E7F76" w:rsidP="005E7F76">
      <w:pPr>
        <w:suppressAutoHyphens w:val="0"/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B97DEB">
        <w:rPr>
          <w:rFonts w:ascii="Times" w:hAnsi="Times"/>
          <w:sz w:val="24"/>
          <w:szCs w:val="24"/>
          <w:lang w:val="en-US"/>
        </w:rPr>
        <w:t xml:space="preserve">5. List of illustrated material (tables, figures, graphs, etc.)):                            </w:t>
      </w:r>
    </w:p>
    <w:p w:rsidR="004307C5" w:rsidRDefault="0015308D" w:rsidP="004307C5">
      <w:pPr>
        <w:spacing w:after="0" w:line="240" w:lineRule="auto"/>
        <w:rPr>
          <w:rFonts w:ascii="Times" w:hAnsi="Times"/>
          <w:sz w:val="24"/>
          <w:szCs w:val="24"/>
          <w:lang w:val="en"/>
        </w:rPr>
      </w:pPr>
      <w:r>
        <w:rPr>
          <w:rFonts w:ascii="Times" w:hAnsi="Times"/>
          <w:sz w:val="24"/>
          <w:szCs w:val="24"/>
          <w:lang w:val="en"/>
        </w:rPr>
        <w:t xml:space="preserve">a) </w:t>
      </w:r>
    </w:p>
    <w:p w:rsidR="0015308D" w:rsidRDefault="0015308D" w:rsidP="004307C5">
      <w:pPr>
        <w:spacing w:after="0" w:line="240" w:lineRule="auto"/>
        <w:rPr>
          <w:rFonts w:ascii="Times" w:hAnsi="Times"/>
          <w:sz w:val="24"/>
          <w:szCs w:val="24"/>
          <w:lang w:val="en"/>
        </w:rPr>
      </w:pPr>
      <w:r>
        <w:rPr>
          <w:rFonts w:ascii="Times" w:hAnsi="Times"/>
          <w:sz w:val="24"/>
          <w:szCs w:val="24"/>
          <w:lang w:val="en"/>
        </w:rPr>
        <w:t xml:space="preserve">b) </w:t>
      </w:r>
    </w:p>
    <w:p w:rsidR="0015308D" w:rsidRDefault="0015308D" w:rsidP="004307C5">
      <w:pPr>
        <w:spacing w:after="0" w:line="240" w:lineRule="auto"/>
        <w:rPr>
          <w:rFonts w:ascii="Times" w:hAnsi="Times"/>
          <w:sz w:val="24"/>
          <w:szCs w:val="24"/>
          <w:lang w:val="en"/>
        </w:rPr>
      </w:pPr>
      <w:r>
        <w:rPr>
          <w:rFonts w:ascii="Times" w:hAnsi="Times"/>
          <w:sz w:val="24"/>
          <w:szCs w:val="24"/>
          <w:lang w:val="en"/>
        </w:rPr>
        <w:t xml:space="preserve">c) </w:t>
      </w:r>
    </w:p>
    <w:p w:rsidR="0015308D" w:rsidRDefault="0015308D" w:rsidP="004307C5">
      <w:pPr>
        <w:spacing w:after="0" w:line="240" w:lineRule="auto"/>
        <w:rPr>
          <w:rFonts w:ascii="Times" w:hAnsi="Times"/>
          <w:sz w:val="24"/>
          <w:szCs w:val="24"/>
          <w:lang w:val="en"/>
        </w:rPr>
      </w:pPr>
    </w:p>
    <w:p w:rsidR="0015308D" w:rsidRPr="004307C5" w:rsidRDefault="0015308D" w:rsidP="004307C5">
      <w:pPr>
        <w:spacing w:after="0" w:line="240" w:lineRule="auto"/>
        <w:rPr>
          <w:rFonts w:ascii="Times" w:hAnsi="Times"/>
          <w:sz w:val="24"/>
          <w:szCs w:val="24"/>
          <w:lang w:val="en"/>
        </w:rPr>
      </w:pPr>
    </w:p>
    <w:tbl>
      <w:tblPr>
        <w:tblStyle w:val="a4"/>
        <w:tblW w:w="1035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285"/>
      </w:tblGrid>
      <w:tr w:rsidR="004307C5" w:rsidRPr="00B97DEB" w:rsidTr="004307C5">
        <w:tc>
          <w:tcPr>
            <w:tcW w:w="2065" w:type="dxa"/>
          </w:tcPr>
          <w:p w:rsidR="004307C5" w:rsidRPr="00B97DEB" w:rsidRDefault="004307C5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Scientific Advisor: </w:t>
            </w:r>
          </w:p>
        </w:tc>
        <w:tc>
          <w:tcPr>
            <w:tcW w:w="8285" w:type="dxa"/>
          </w:tcPr>
          <w:p w:rsidR="004307C5" w:rsidRPr="00B97DEB" w:rsidRDefault="004307C5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4307C5" w:rsidRPr="00B97DEB" w:rsidTr="004307C5">
        <w:tc>
          <w:tcPr>
            <w:tcW w:w="2065" w:type="dxa"/>
          </w:tcPr>
          <w:p w:rsidR="004307C5" w:rsidRPr="00B97DEB" w:rsidRDefault="004307C5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Position </w:t>
            </w:r>
          </w:p>
          <w:p w:rsidR="004307C5" w:rsidRPr="00B97DEB" w:rsidRDefault="004307C5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>Science degree</w:t>
            </w:r>
          </w:p>
          <w:p w:rsidR="004307C5" w:rsidRPr="00B97DEB" w:rsidRDefault="004307C5" w:rsidP="00AD17C6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Academic title                                                </w:t>
            </w:r>
          </w:p>
        </w:tc>
        <w:tc>
          <w:tcPr>
            <w:tcW w:w="8285" w:type="dxa"/>
          </w:tcPr>
          <w:p w:rsidR="004307C5" w:rsidRPr="00B97DEB" w:rsidRDefault="004307C5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</w:p>
          <w:p w:rsidR="004307C5" w:rsidRPr="00B97DEB" w:rsidRDefault="004307C5" w:rsidP="004307C5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 xml:space="preserve">  </w:t>
            </w:r>
            <w:r w:rsidRPr="00B97DEB">
              <w:rPr>
                <w:rFonts w:ascii="Times" w:hAnsi="Times"/>
                <w:sz w:val="24"/>
                <w:szCs w:val="24"/>
                <w:lang w:val="en-US"/>
              </w:rPr>
              <w:t>_________________________________</w:t>
            </w:r>
          </w:p>
          <w:p w:rsidR="004307C5" w:rsidRPr="00B97DEB" w:rsidRDefault="004307C5" w:rsidP="00AD17C6">
            <w:pPr>
              <w:spacing w:after="0" w:line="240" w:lineRule="auto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B97DEB">
              <w:rPr>
                <w:rFonts w:ascii="Times" w:hAnsi="Times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</w:p>
        </w:tc>
      </w:tr>
    </w:tbl>
    <w:p w:rsidR="005E7F76" w:rsidRPr="004307C5" w:rsidRDefault="004307C5" w:rsidP="004307C5">
      <w:pPr>
        <w:spacing w:after="0" w:line="240" w:lineRule="auto"/>
        <w:ind w:right="-126"/>
        <w:jc w:val="center"/>
        <w:rPr>
          <w:rFonts w:ascii="Times" w:hAnsi="Times"/>
          <w:sz w:val="24"/>
          <w:szCs w:val="24"/>
          <w:vertAlign w:val="superscript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527F46">
        <w:rPr>
          <w:rFonts w:ascii="Times" w:hAnsi="Times"/>
          <w:sz w:val="24"/>
          <w:szCs w:val="24"/>
          <w:lang w:val="en-US"/>
        </w:rPr>
        <w:t>Student</w:t>
      </w:r>
      <w:r w:rsidR="0015308D">
        <w:rPr>
          <w:rFonts w:ascii="Times" w:hAnsi="Times"/>
          <w:sz w:val="24"/>
          <w:szCs w:val="24"/>
          <w:lang w:val="en-US"/>
        </w:rPr>
        <w:t xml:space="preserve">’s name </w:t>
      </w:r>
    </w:p>
    <w:p w:rsidR="005E7F76" w:rsidRPr="00B97DEB" w:rsidRDefault="005E7F76" w:rsidP="005E7F76">
      <w:pPr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B97DEB">
        <w:rPr>
          <w:rFonts w:ascii="Times" w:hAnsi="Times"/>
          <w:sz w:val="24"/>
          <w:szCs w:val="24"/>
          <w:lang w:val="en-US"/>
        </w:rPr>
        <w:t>__________________</w:t>
      </w:r>
      <w:r>
        <w:rPr>
          <w:rFonts w:ascii="Times" w:hAnsi="Times"/>
          <w:sz w:val="24"/>
          <w:szCs w:val="24"/>
          <w:lang w:val="en-US"/>
        </w:rPr>
        <w:t>_________</w:t>
      </w:r>
    </w:p>
    <w:p w:rsidR="00D82830" w:rsidRPr="008B3C61" w:rsidRDefault="005E7F76" w:rsidP="004307C5">
      <w:pPr>
        <w:spacing w:after="0" w:line="240" w:lineRule="auto"/>
        <w:rPr>
          <w:rFonts w:ascii="Times" w:hAnsi="Times"/>
          <w:sz w:val="24"/>
          <w:szCs w:val="24"/>
        </w:rPr>
      </w:pPr>
      <w:r w:rsidRPr="00B97DEB">
        <w:rPr>
          <w:rFonts w:ascii="Times" w:hAnsi="Times"/>
          <w:sz w:val="24"/>
          <w:szCs w:val="24"/>
          <w:lang w:val="en-US"/>
        </w:rPr>
        <w:t>«</w:t>
      </w:r>
      <w:r w:rsidRPr="00B97DEB">
        <w:rPr>
          <w:rFonts w:ascii="Times" w:hAnsi="Times"/>
          <w:sz w:val="24"/>
          <w:szCs w:val="24"/>
          <w:u w:val="single"/>
          <w:lang w:val="en-US"/>
        </w:rPr>
        <w:t xml:space="preserve">           </w:t>
      </w:r>
      <w:r w:rsidRPr="00B97DEB">
        <w:rPr>
          <w:rFonts w:ascii="Times" w:hAnsi="Times"/>
          <w:sz w:val="24"/>
          <w:szCs w:val="24"/>
          <w:lang w:val="en-US"/>
        </w:rPr>
        <w:t>»</w:t>
      </w:r>
      <w:r w:rsidRPr="00B97DEB">
        <w:rPr>
          <w:rFonts w:ascii="Times" w:hAnsi="Times"/>
          <w:sz w:val="24"/>
          <w:szCs w:val="24"/>
          <w:u w:val="single"/>
          <w:lang w:val="en-US"/>
        </w:rPr>
        <w:t xml:space="preserve">                                       </w:t>
      </w:r>
      <w:r w:rsidRPr="00B97DEB">
        <w:rPr>
          <w:rFonts w:ascii="Times" w:hAnsi="Times"/>
          <w:sz w:val="24"/>
          <w:szCs w:val="24"/>
          <w:lang w:val="en-US"/>
        </w:rPr>
        <w:t>20</w:t>
      </w:r>
      <w:r w:rsidRPr="00B97DEB">
        <w:rPr>
          <w:rFonts w:ascii="Times" w:hAnsi="Times"/>
          <w:sz w:val="24"/>
          <w:szCs w:val="24"/>
          <w:u w:val="single"/>
          <w:lang w:val="en-US"/>
        </w:rPr>
        <w:t xml:space="preserve">      </w:t>
      </w:r>
      <w:r w:rsidRPr="00B97DEB">
        <w:rPr>
          <w:rFonts w:ascii="Times" w:hAnsi="Times"/>
          <w:sz w:val="24"/>
          <w:szCs w:val="24"/>
        </w:rPr>
        <w:t>г</w:t>
      </w:r>
      <w:r w:rsidRPr="00B97DEB">
        <w:rPr>
          <w:rFonts w:ascii="Times" w:hAnsi="Times"/>
          <w:sz w:val="24"/>
          <w:szCs w:val="24"/>
          <w:lang w:val="en-US"/>
        </w:rPr>
        <w:t>.</w:t>
      </w:r>
    </w:p>
    <w:sectPr w:rsidR="00D82830" w:rsidRPr="008B3C61" w:rsidSect="000010FA">
      <w:type w:val="continuous"/>
      <w:pgSz w:w="11894" w:h="16834"/>
      <w:pgMar w:top="1134" w:right="850" w:bottom="1134" w:left="116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2AA"/>
    <w:multiLevelType w:val="hybridMultilevel"/>
    <w:tmpl w:val="442E1C76"/>
    <w:lvl w:ilvl="0" w:tplc="0B82E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3348"/>
    <w:multiLevelType w:val="hybridMultilevel"/>
    <w:tmpl w:val="0DB2C6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A2"/>
    <w:multiLevelType w:val="hybridMultilevel"/>
    <w:tmpl w:val="8D8E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1785"/>
    <w:multiLevelType w:val="hybridMultilevel"/>
    <w:tmpl w:val="E6B2D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30667"/>
    <w:multiLevelType w:val="hybridMultilevel"/>
    <w:tmpl w:val="7BE0AE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76"/>
    <w:rsid w:val="0015308D"/>
    <w:rsid w:val="0017687C"/>
    <w:rsid w:val="00254951"/>
    <w:rsid w:val="004307C5"/>
    <w:rsid w:val="00527F46"/>
    <w:rsid w:val="00583A3D"/>
    <w:rsid w:val="005A495E"/>
    <w:rsid w:val="005E7F76"/>
    <w:rsid w:val="0073600F"/>
    <w:rsid w:val="00896A45"/>
    <w:rsid w:val="008B3C61"/>
    <w:rsid w:val="00940394"/>
    <w:rsid w:val="00A1292A"/>
    <w:rsid w:val="00DB5EE4"/>
    <w:rsid w:val="00E614DD"/>
    <w:rsid w:val="00FA03CD"/>
    <w:rsid w:val="00FA5320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7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76"/>
    <w:pPr>
      <w:ind w:left="720"/>
      <w:contextualSpacing/>
    </w:pPr>
  </w:style>
  <w:style w:type="paragraph" w:customStyle="1" w:styleId="ConsPlusNormal">
    <w:name w:val="ConsPlusNormal"/>
    <w:rsid w:val="005E7F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5E7F7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styleId="a4">
    <w:name w:val="Table Grid"/>
    <w:basedOn w:val="a1"/>
    <w:uiPriority w:val="39"/>
    <w:rsid w:val="005E7F7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Знак"/>
    <w:link w:val="a6"/>
    <w:rsid w:val="005E7F76"/>
    <w:rPr>
      <w:rFonts w:ascii="Courier New" w:eastAsia="Times New Roman" w:hAnsi="Courier New" w:cs="Courier New"/>
    </w:rPr>
  </w:style>
  <w:style w:type="paragraph" w:styleId="a6">
    <w:name w:val="Plain Text"/>
    <w:basedOn w:val="a"/>
    <w:link w:val="a5"/>
    <w:unhideWhenUsed/>
    <w:rsid w:val="005E7F76"/>
    <w:pPr>
      <w:suppressAutoHyphens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1">
    <w:name w:val="Текст Знак1"/>
    <w:basedOn w:val="a0"/>
    <w:uiPriority w:val="99"/>
    <w:semiHidden/>
    <w:rsid w:val="005E7F76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10">
    <w:name w:val="Обычный1"/>
    <w:rsid w:val="005E7F76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7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76"/>
    <w:pPr>
      <w:ind w:left="720"/>
      <w:contextualSpacing/>
    </w:pPr>
  </w:style>
  <w:style w:type="paragraph" w:customStyle="1" w:styleId="ConsPlusNormal">
    <w:name w:val="ConsPlusNormal"/>
    <w:rsid w:val="005E7F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5E7F7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styleId="a4">
    <w:name w:val="Table Grid"/>
    <w:basedOn w:val="a1"/>
    <w:uiPriority w:val="39"/>
    <w:rsid w:val="005E7F7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Знак"/>
    <w:link w:val="a6"/>
    <w:rsid w:val="005E7F76"/>
    <w:rPr>
      <w:rFonts w:ascii="Courier New" w:eastAsia="Times New Roman" w:hAnsi="Courier New" w:cs="Courier New"/>
    </w:rPr>
  </w:style>
  <w:style w:type="paragraph" w:styleId="a6">
    <w:name w:val="Plain Text"/>
    <w:basedOn w:val="a"/>
    <w:link w:val="a5"/>
    <w:unhideWhenUsed/>
    <w:rsid w:val="005E7F76"/>
    <w:pPr>
      <w:suppressAutoHyphens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1">
    <w:name w:val="Текст Знак1"/>
    <w:basedOn w:val="a0"/>
    <w:uiPriority w:val="99"/>
    <w:semiHidden/>
    <w:rsid w:val="005E7F76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10">
    <w:name w:val="Обычный1"/>
    <w:rsid w:val="005E7F76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Ефимова Людмила Анатольевна</cp:lastModifiedBy>
  <cp:revision>6</cp:revision>
  <cp:lastPrinted>2018-06-04T12:07:00Z</cp:lastPrinted>
  <dcterms:created xsi:type="dcterms:W3CDTF">2018-12-15T19:19:00Z</dcterms:created>
  <dcterms:modified xsi:type="dcterms:W3CDTF">2019-04-10T13:10:00Z</dcterms:modified>
</cp:coreProperties>
</file>